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241BC" w:rsidTr="00A01D2B">
        <w:tc>
          <w:tcPr>
            <w:tcW w:w="9571" w:type="dxa"/>
            <w:gridSpan w:val="2"/>
          </w:tcPr>
          <w:p w:rsidR="00E241BC" w:rsidRPr="00BC104E" w:rsidRDefault="00E241BC" w:rsidP="00E241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104E">
              <w:rPr>
                <w:rFonts w:ascii="Times New Roman" w:hAnsi="Times New Roman" w:cs="Times New Roman"/>
                <w:b/>
                <w:sz w:val="28"/>
              </w:rPr>
              <w:t>Целевой проект (подпрограмма) «Творчество»</w:t>
            </w:r>
          </w:p>
          <w:p w:rsidR="00E241BC" w:rsidRPr="00BC104E" w:rsidRDefault="00E241BC" w:rsidP="00E241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241BC" w:rsidTr="00BC104E">
        <w:tc>
          <w:tcPr>
            <w:tcW w:w="2518" w:type="dxa"/>
          </w:tcPr>
          <w:p w:rsidR="00E241BC" w:rsidRPr="00BC104E" w:rsidRDefault="00E241B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104E">
              <w:rPr>
                <w:rFonts w:ascii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7053" w:type="dxa"/>
          </w:tcPr>
          <w:p w:rsidR="00E241BC" w:rsidRPr="00BC104E" w:rsidRDefault="00E241B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C104E">
              <w:rPr>
                <w:rFonts w:ascii="Times New Roman" w:hAnsi="Times New Roman" w:cs="Times New Roman"/>
                <w:b/>
                <w:i/>
                <w:sz w:val="28"/>
              </w:rPr>
              <w:t>Создание условий для развития обучающихся (интеллект,</w:t>
            </w:r>
            <w:r w:rsidR="00BC104E" w:rsidRPr="00BC104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BC104E">
              <w:rPr>
                <w:rFonts w:ascii="Times New Roman" w:hAnsi="Times New Roman" w:cs="Times New Roman"/>
                <w:b/>
                <w:i/>
                <w:sz w:val="28"/>
              </w:rPr>
              <w:t>талант,</w:t>
            </w:r>
            <w:r w:rsidR="00BC104E" w:rsidRPr="00BC104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BC104E">
              <w:rPr>
                <w:rFonts w:ascii="Times New Roman" w:hAnsi="Times New Roman" w:cs="Times New Roman"/>
                <w:b/>
                <w:i/>
                <w:sz w:val="28"/>
              </w:rPr>
              <w:t>личность)</w:t>
            </w:r>
          </w:p>
        </w:tc>
      </w:tr>
      <w:tr w:rsidR="00E241BC" w:rsidTr="00BC104E">
        <w:tc>
          <w:tcPr>
            <w:tcW w:w="2518" w:type="dxa"/>
          </w:tcPr>
          <w:p w:rsidR="00E241BC" w:rsidRPr="00BC104E" w:rsidRDefault="00EF0EB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C104E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7053" w:type="dxa"/>
          </w:tcPr>
          <w:p w:rsidR="00E241BC" w:rsidRPr="00BC104E" w:rsidRDefault="00EF0EB3">
            <w:pPr>
              <w:rPr>
                <w:rFonts w:ascii="Times New Roman" w:hAnsi="Times New Roman" w:cs="Times New Roman"/>
                <w:sz w:val="28"/>
              </w:rPr>
            </w:pPr>
            <w:r w:rsidRPr="00BC104E">
              <w:rPr>
                <w:rFonts w:ascii="Times New Roman" w:hAnsi="Times New Roman" w:cs="Times New Roman"/>
                <w:sz w:val="28"/>
              </w:rPr>
              <w:t xml:space="preserve">1.Обеспечение функционирования </w:t>
            </w:r>
            <w:proofErr w:type="gramStart"/>
            <w:r w:rsidRPr="00BC104E">
              <w:rPr>
                <w:rFonts w:ascii="Times New Roman" w:hAnsi="Times New Roman" w:cs="Times New Roman"/>
                <w:sz w:val="28"/>
              </w:rPr>
              <w:t>школы полного дня</w:t>
            </w:r>
            <w:proofErr w:type="gramEnd"/>
            <w:r w:rsidRPr="00BC104E">
              <w:rPr>
                <w:rFonts w:ascii="Times New Roman" w:hAnsi="Times New Roman" w:cs="Times New Roman"/>
                <w:sz w:val="28"/>
              </w:rPr>
              <w:t>,</w:t>
            </w:r>
            <w:r w:rsidR="00BC104E" w:rsidRPr="00BC104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104E">
              <w:rPr>
                <w:rFonts w:ascii="Times New Roman" w:hAnsi="Times New Roman" w:cs="Times New Roman"/>
                <w:sz w:val="28"/>
              </w:rPr>
              <w:t>включая организацию внеурочной деятельности и дополнительного образования.</w:t>
            </w:r>
          </w:p>
          <w:p w:rsidR="00EF0EB3" w:rsidRPr="00BC104E" w:rsidRDefault="00EF0EB3">
            <w:pPr>
              <w:rPr>
                <w:rFonts w:ascii="Times New Roman" w:hAnsi="Times New Roman" w:cs="Times New Roman"/>
                <w:sz w:val="28"/>
              </w:rPr>
            </w:pPr>
            <w:r w:rsidRPr="00BC104E">
              <w:rPr>
                <w:rFonts w:ascii="Times New Roman" w:hAnsi="Times New Roman" w:cs="Times New Roman"/>
                <w:sz w:val="28"/>
              </w:rPr>
              <w:t>2.Организация не менее трех объединений внеурочной деятельности (школьный театр,</w:t>
            </w:r>
            <w:r w:rsidR="00BC104E" w:rsidRPr="00BC104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104E">
              <w:rPr>
                <w:rFonts w:ascii="Times New Roman" w:hAnsi="Times New Roman" w:cs="Times New Roman"/>
                <w:sz w:val="28"/>
              </w:rPr>
              <w:t>школьный музыкальный коллектив,</w:t>
            </w:r>
            <w:r w:rsidR="00BC104E" w:rsidRPr="00BC104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104E">
              <w:rPr>
                <w:rFonts w:ascii="Times New Roman" w:hAnsi="Times New Roman" w:cs="Times New Roman"/>
                <w:sz w:val="28"/>
              </w:rPr>
              <w:t>школьный пресс-центр (телевидение)).</w:t>
            </w:r>
          </w:p>
          <w:p w:rsidR="00EF0EB3" w:rsidRPr="00BC104E" w:rsidRDefault="00EF0EB3">
            <w:pPr>
              <w:rPr>
                <w:rFonts w:ascii="Times New Roman" w:hAnsi="Times New Roman" w:cs="Times New Roman"/>
                <w:sz w:val="28"/>
              </w:rPr>
            </w:pPr>
            <w:r w:rsidRPr="00BC104E">
              <w:rPr>
                <w:rFonts w:ascii="Times New Roman" w:hAnsi="Times New Roman" w:cs="Times New Roman"/>
                <w:sz w:val="28"/>
              </w:rPr>
              <w:t>3.Обеспечение реализации программ по дополнительному образованию детей не менее чем по 3 направленностям.</w:t>
            </w:r>
          </w:p>
          <w:p w:rsidR="00EF0EB3" w:rsidRPr="00BC104E" w:rsidRDefault="00BC104E">
            <w:pPr>
              <w:rPr>
                <w:rFonts w:ascii="Times New Roman" w:hAnsi="Times New Roman" w:cs="Times New Roman"/>
                <w:sz w:val="28"/>
              </w:rPr>
            </w:pPr>
            <w:r w:rsidRPr="00BC104E">
              <w:rPr>
                <w:rFonts w:ascii="Times New Roman" w:hAnsi="Times New Roman" w:cs="Times New Roman"/>
                <w:sz w:val="28"/>
              </w:rPr>
              <w:t xml:space="preserve">4.Развитие сетевого взаимодействия с организациями культуры и искусств, </w:t>
            </w:r>
            <w:r w:rsidRPr="00BC104E">
              <w:rPr>
                <w:rFonts w:ascii="Times New Roman" w:hAnsi="Times New Roman" w:cs="Times New Roman"/>
                <w:sz w:val="28"/>
                <w:lang w:val="en-US"/>
              </w:rPr>
              <w:t>IT</w:t>
            </w:r>
            <w:r w:rsidRPr="00BC104E">
              <w:rPr>
                <w:rFonts w:ascii="Times New Roman" w:hAnsi="Times New Roman" w:cs="Times New Roman"/>
                <w:sz w:val="28"/>
              </w:rPr>
              <w:t>-Кубом, профессиональными учебными заведениями, ведущими предприятиями города</w:t>
            </w:r>
            <w:proofErr w:type="gramStart"/>
            <w:r w:rsidRPr="00BC104E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BC104E" w:rsidRPr="00BC104E" w:rsidRDefault="00BC104E">
            <w:pPr>
              <w:rPr>
                <w:rFonts w:ascii="Times New Roman" w:hAnsi="Times New Roman" w:cs="Times New Roman"/>
                <w:sz w:val="28"/>
              </w:rPr>
            </w:pPr>
            <w:r w:rsidRPr="00BC104E">
              <w:rPr>
                <w:rFonts w:ascii="Times New Roman" w:hAnsi="Times New Roman" w:cs="Times New Roman"/>
                <w:sz w:val="28"/>
              </w:rPr>
              <w:t>5.Привлечение обучающихся МКОУ «СОШ№2» к созидательной творческой деятельности</w:t>
            </w:r>
            <w:proofErr w:type="gramStart"/>
            <w:r w:rsidRPr="00BC104E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BC104E">
              <w:rPr>
                <w:rFonts w:ascii="Times New Roman" w:hAnsi="Times New Roman" w:cs="Times New Roman"/>
                <w:sz w:val="28"/>
              </w:rPr>
              <w:t>как средству их самовыражения, реализации способностей, развития талантов.</w:t>
            </w:r>
          </w:p>
          <w:p w:rsidR="00BC104E" w:rsidRPr="00BC104E" w:rsidRDefault="00BC104E">
            <w:pPr>
              <w:rPr>
                <w:rFonts w:ascii="Times New Roman" w:hAnsi="Times New Roman" w:cs="Times New Roman"/>
                <w:sz w:val="28"/>
              </w:rPr>
            </w:pPr>
            <w:r w:rsidRPr="00BC104E">
              <w:rPr>
                <w:rFonts w:ascii="Times New Roman" w:hAnsi="Times New Roman" w:cs="Times New Roman"/>
                <w:sz w:val="28"/>
              </w:rPr>
              <w:t>6.Обеспечение высоко уровня подготовки обучающихся к участию в муниципальном</w:t>
            </w:r>
            <w:proofErr w:type="gramStart"/>
            <w:r w:rsidRPr="00BC104E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BC104E">
              <w:rPr>
                <w:rFonts w:ascii="Times New Roman" w:hAnsi="Times New Roman" w:cs="Times New Roman"/>
                <w:sz w:val="28"/>
              </w:rPr>
              <w:t xml:space="preserve"> региональном, всероссийском этапах всероссийских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BC104E" w:rsidRPr="00BC104E" w:rsidRDefault="00BC104E">
            <w:pPr>
              <w:rPr>
                <w:sz w:val="28"/>
              </w:rPr>
            </w:pPr>
            <w:proofErr w:type="gramStart"/>
            <w:r w:rsidRPr="00BC104E">
              <w:rPr>
                <w:rFonts w:ascii="Times New Roman" w:hAnsi="Times New Roman" w:cs="Times New Roman"/>
                <w:sz w:val="28"/>
              </w:rPr>
              <w:t>7.Обеспечение участия обучающихся в тематических сменах летнего лагеря.</w:t>
            </w:r>
            <w:proofErr w:type="gramEnd"/>
          </w:p>
        </w:tc>
      </w:tr>
      <w:tr w:rsidR="00E241BC" w:rsidTr="00A1759A">
        <w:trPr>
          <w:trHeight w:val="4941"/>
        </w:trPr>
        <w:tc>
          <w:tcPr>
            <w:tcW w:w="2518" w:type="dxa"/>
          </w:tcPr>
          <w:p w:rsidR="00E241BC" w:rsidRPr="00BC104E" w:rsidRDefault="00BC104E">
            <w:pPr>
              <w:rPr>
                <w:rFonts w:ascii="Times New Roman" w:hAnsi="Times New Roman" w:cs="Times New Roman"/>
              </w:rPr>
            </w:pPr>
            <w:r w:rsidRPr="00BC104E">
              <w:rPr>
                <w:rFonts w:ascii="Times New Roman" w:hAnsi="Times New Roman" w:cs="Times New Roman"/>
                <w:sz w:val="28"/>
              </w:rPr>
              <w:t>Основные принципы реализации проекта</w:t>
            </w:r>
          </w:p>
        </w:tc>
        <w:tc>
          <w:tcPr>
            <w:tcW w:w="7053" w:type="dxa"/>
          </w:tcPr>
          <w:p w:rsidR="00E241BC" w:rsidRPr="00A1759A" w:rsidRDefault="00BC104E">
            <w:pPr>
              <w:rPr>
                <w:rFonts w:ascii="Times New Roman" w:hAnsi="Times New Roman" w:cs="Times New Roman"/>
                <w:sz w:val="28"/>
              </w:rPr>
            </w:pPr>
            <w:r w:rsidRPr="00A1759A">
              <w:rPr>
                <w:rFonts w:ascii="Times New Roman" w:hAnsi="Times New Roman" w:cs="Times New Roman"/>
                <w:sz w:val="28"/>
              </w:rPr>
              <w:t>Основными принципами проекта являются:</w:t>
            </w:r>
          </w:p>
          <w:p w:rsidR="00BC104E" w:rsidRPr="00A1759A" w:rsidRDefault="00BC104E">
            <w:pPr>
              <w:rPr>
                <w:rFonts w:ascii="Times New Roman" w:hAnsi="Times New Roman" w:cs="Times New Roman"/>
                <w:sz w:val="28"/>
              </w:rPr>
            </w:pPr>
            <w:r w:rsidRPr="00A1759A">
              <w:rPr>
                <w:rFonts w:ascii="Times New Roman" w:hAnsi="Times New Roman" w:cs="Times New Roman"/>
                <w:sz w:val="28"/>
              </w:rPr>
              <w:t>-целенаправленность деятельности в соответствии с образовательным запросом и социальным заказом МКОУ «СОШ№2»;</w:t>
            </w:r>
          </w:p>
          <w:p w:rsidR="00BC104E" w:rsidRPr="00A1759A" w:rsidRDefault="00BC104E">
            <w:pPr>
              <w:rPr>
                <w:rFonts w:ascii="Times New Roman" w:hAnsi="Times New Roman" w:cs="Times New Roman"/>
                <w:sz w:val="28"/>
              </w:rPr>
            </w:pPr>
            <w:r w:rsidRPr="00A1759A">
              <w:rPr>
                <w:rFonts w:ascii="Times New Roman" w:hAnsi="Times New Roman" w:cs="Times New Roman"/>
                <w:sz w:val="28"/>
              </w:rPr>
              <w:t>-системность и последовательность осуществления работы по развитию творческих способностей;</w:t>
            </w:r>
          </w:p>
          <w:p w:rsidR="00BC104E" w:rsidRPr="00A1759A" w:rsidRDefault="00BC104E">
            <w:pPr>
              <w:rPr>
                <w:rFonts w:ascii="Times New Roman" w:hAnsi="Times New Roman" w:cs="Times New Roman"/>
                <w:sz w:val="28"/>
              </w:rPr>
            </w:pPr>
            <w:r w:rsidRPr="00A1759A">
              <w:rPr>
                <w:rFonts w:ascii="Times New Roman" w:hAnsi="Times New Roman" w:cs="Times New Roman"/>
                <w:sz w:val="28"/>
              </w:rPr>
              <w:t>-</w:t>
            </w:r>
            <w:r w:rsidR="00A1759A" w:rsidRPr="00A1759A">
              <w:rPr>
                <w:rFonts w:ascii="Times New Roman" w:hAnsi="Times New Roman" w:cs="Times New Roman"/>
                <w:sz w:val="28"/>
              </w:rPr>
              <w:t>интеграция педагогической науки и практики;</w:t>
            </w:r>
          </w:p>
          <w:p w:rsidR="00A1759A" w:rsidRPr="00A1759A" w:rsidRDefault="00A1759A">
            <w:pPr>
              <w:rPr>
                <w:rFonts w:ascii="Times New Roman" w:hAnsi="Times New Roman" w:cs="Times New Roman"/>
                <w:sz w:val="28"/>
              </w:rPr>
            </w:pPr>
            <w:r w:rsidRPr="00A1759A">
              <w:rPr>
                <w:rFonts w:ascii="Times New Roman" w:hAnsi="Times New Roman" w:cs="Times New Roman"/>
                <w:sz w:val="28"/>
              </w:rPr>
              <w:t xml:space="preserve">-дифференцированный и индивидуальный подход </w:t>
            </w:r>
            <w:proofErr w:type="gramStart"/>
            <w:r w:rsidRPr="00A1759A"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 w:rsidRPr="00A1759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A1759A">
              <w:rPr>
                <w:rFonts w:ascii="Times New Roman" w:hAnsi="Times New Roman" w:cs="Times New Roman"/>
                <w:sz w:val="28"/>
              </w:rPr>
              <w:t>развитию</w:t>
            </w:r>
            <w:proofErr w:type="gramEnd"/>
            <w:r w:rsidRPr="00A1759A">
              <w:rPr>
                <w:rFonts w:ascii="Times New Roman" w:hAnsi="Times New Roman" w:cs="Times New Roman"/>
                <w:sz w:val="28"/>
              </w:rPr>
              <w:t xml:space="preserve"> творческих способностей;</w:t>
            </w:r>
          </w:p>
          <w:p w:rsidR="00A1759A" w:rsidRPr="00A1759A" w:rsidRDefault="00A1759A">
            <w:pPr>
              <w:rPr>
                <w:rFonts w:ascii="Times New Roman" w:hAnsi="Times New Roman" w:cs="Times New Roman"/>
                <w:sz w:val="28"/>
              </w:rPr>
            </w:pPr>
            <w:r w:rsidRPr="00A1759A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A1759A">
              <w:rPr>
                <w:rFonts w:ascii="Times New Roman" w:hAnsi="Times New Roman" w:cs="Times New Roman"/>
                <w:sz w:val="28"/>
              </w:rPr>
              <w:t>индивидуализированность</w:t>
            </w:r>
            <w:proofErr w:type="spellEnd"/>
            <w:r w:rsidRPr="00A1759A">
              <w:rPr>
                <w:rFonts w:ascii="Times New Roman" w:hAnsi="Times New Roman" w:cs="Times New Roman"/>
                <w:sz w:val="28"/>
              </w:rPr>
              <w:t>;</w:t>
            </w:r>
          </w:p>
          <w:p w:rsidR="00A1759A" w:rsidRPr="00A1759A" w:rsidRDefault="00A1759A">
            <w:pPr>
              <w:rPr>
                <w:rFonts w:ascii="Times New Roman" w:hAnsi="Times New Roman" w:cs="Times New Roman"/>
                <w:sz w:val="28"/>
              </w:rPr>
            </w:pPr>
            <w:r w:rsidRPr="00A1759A">
              <w:rPr>
                <w:rFonts w:ascii="Times New Roman" w:hAnsi="Times New Roman" w:cs="Times New Roman"/>
                <w:sz w:val="28"/>
              </w:rPr>
              <w:t>-взаимосвязь и преемственность;</w:t>
            </w:r>
          </w:p>
          <w:p w:rsidR="00A1759A" w:rsidRPr="00A1759A" w:rsidRDefault="00A1759A">
            <w:pPr>
              <w:rPr>
                <w:rFonts w:ascii="Times New Roman" w:hAnsi="Times New Roman" w:cs="Times New Roman"/>
                <w:sz w:val="28"/>
              </w:rPr>
            </w:pPr>
            <w:r w:rsidRPr="00A1759A">
              <w:rPr>
                <w:rFonts w:ascii="Times New Roman" w:hAnsi="Times New Roman" w:cs="Times New Roman"/>
                <w:sz w:val="28"/>
              </w:rPr>
              <w:t>-доступность;</w:t>
            </w:r>
          </w:p>
          <w:p w:rsidR="00A1759A" w:rsidRDefault="00A1759A">
            <w:r w:rsidRPr="00A1759A">
              <w:rPr>
                <w:rFonts w:ascii="Times New Roman" w:hAnsi="Times New Roman" w:cs="Times New Roman"/>
                <w:sz w:val="28"/>
              </w:rPr>
              <w:t>-вариативность;</w:t>
            </w:r>
          </w:p>
        </w:tc>
      </w:tr>
      <w:tr w:rsidR="00E241BC" w:rsidTr="00BC104E">
        <w:tc>
          <w:tcPr>
            <w:tcW w:w="2518" w:type="dxa"/>
          </w:tcPr>
          <w:p w:rsidR="00E241BC" w:rsidRPr="00A1759A" w:rsidRDefault="00A1759A">
            <w:pPr>
              <w:rPr>
                <w:rFonts w:ascii="Times New Roman" w:hAnsi="Times New Roman" w:cs="Times New Roman"/>
                <w:b/>
              </w:rPr>
            </w:pPr>
            <w:r w:rsidRPr="00A1759A">
              <w:rPr>
                <w:rFonts w:ascii="Times New Roman" w:hAnsi="Times New Roman" w:cs="Times New Roman"/>
                <w:b/>
                <w:sz w:val="28"/>
              </w:rPr>
              <w:lastRenderedPageBreak/>
              <w:t>Целевые индикаторы проекта</w:t>
            </w:r>
          </w:p>
        </w:tc>
        <w:tc>
          <w:tcPr>
            <w:tcW w:w="7053" w:type="dxa"/>
          </w:tcPr>
          <w:p w:rsidR="00E241BC" w:rsidRPr="008C23DA" w:rsidRDefault="00A1759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C23DA">
              <w:rPr>
                <w:rFonts w:ascii="Times New Roman" w:hAnsi="Times New Roman" w:cs="Times New Roman"/>
                <w:i/>
                <w:sz w:val="28"/>
              </w:rPr>
              <w:t xml:space="preserve">1.Увелечение количества </w:t>
            </w:r>
            <w:proofErr w:type="gramStart"/>
            <w:r w:rsidRPr="008C23DA">
              <w:rPr>
                <w:rFonts w:ascii="Times New Roman" w:hAnsi="Times New Roman" w:cs="Times New Roman"/>
                <w:i/>
                <w:sz w:val="28"/>
              </w:rPr>
              <w:t>обучающихся</w:t>
            </w:r>
            <w:proofErr w:type="gramEnd"/>
            <w:r w:rsidRPr="008C23DA">
              <w:rPr>
                <w:rFonts w:ascii="Times New Roman" w:hAnsi="Times New Roman" w:cs="Times New Roman"/>
                <w:i/>
                <w:sz w:val="28"/>
              </w:rPr>
              <w:t>, вовлеченных в деятельность школы полного дня, включая внеурочная деятельность и дополнительное образование</w:t>
            </w:r>
          </w:p>
          <w:p w:rsidR="00A1759A" w:rsidRPr="008C23DA" w:rsidRDefault="00A1759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C23DA">
              <w:rPr>
                <w:rFonts w:ascii="Times New Roman" w:hAnsi="Times New Roman" w:cs="Times New Roman"/>
                <w:i/>
                <w:sz w:val="28"/>
              </w:rPr>
              <w:t>2.Увелечение количества объединений внеурочной деятельности.</w:t>
            </w:r>
          </w:p>
          <w:p w:rsidR="00A1759A" w:rsidRPr="008C23DA" w:rsidRDefault="00A1759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C23DA">
              <w:rPr>
                <w:rFonts w:ascii="Times New Roman" w:hAnsi="Times New Roman" w:cs="Times New Roman"/>
                <w:i/>
                <w:sz w:val="28"/>
              </w:rPr>
              <w:t>3. Увеличение количества направленностей объединений дополнительного образования.</w:t>
            </w:r>
          </w:p>
          <w:p w:rsidR="00A1759A" w:rsidRPr="008C23DA" w:rsidRDefault="00A1759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C23DA">
              <w:rPr>
                <w:rFonts w:ascii="Times New Roman" w:hAnsi="Times New Roman" w:cs="Times New Roman"/>
                <w:i/>
                <w:sz w:val="28"/>
              </w:rPr>
              <w:t>4. Увеличение количества субъектов сетевого взаимодействия.</w:t>
            </w:r>
          </w:p>
          <w:p w:rsidR="00A1759A" w:rsidRPr="008C23DA" w:rsidRDefault="00A1759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C23DA">
              <w:rPr>
                <w:rFonts w:ascii="Times New Roman" w:hAnsi="Times New Roman" w:cs="Times New Roman"/>
                <w:i/>
                <w:sz w:val="28"/>
              </w:rPr>
              <w:t>5. Увеличение количества обучающихся 5-11 классов МКОУ «СОШ№2», вовлеченных в мероприятия по выявлению и сопровождению одаренных детей.</w:t>
            </w:r>
          </w:p>
          <w:p w:rsidR="00A1759A" w:rsidRPr="008C23DA" w:rsidRDefault="00A1759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C23DA">
              <w:rPr>
                <w:rFonts w:ascii="Times New Roman" w:hAnsi="Times New Roman" w:cs="Times New Roman"/>
                <w:i/>
                <w:sz w:val="28"/>
              </w:rPr>
              <w:t>6. Увеличение количества проведенных школьных мероприятий по выявлению выдающихся  способностей и высокой мотивации у детей</w:t>
            </w:r>
            <w:proofErr w:type="gramStart"/>
            <w:r w:rsidRPr="008C23DA">
              <w:rPr>
                <w:rFonts w:ascii="Times New Roman" w:hAnsi="Times New Roman" w:cs="Times New Roman"/>
                <w:i/>
                <w:sz w:val="28"/>
              </w:rPr>
              <w:t xml:space="preserve"> ,</w:t>
            </w:r>
            <w:proofErr w:type="gramEnd"/>
            <w:r w:rsidRPr="008C23DA">
              <w:rPr>
                <w:rFonts w:ascii="Times New Roman" w:hAnsi="Times New Roman" w:cs="Times New Roman"/>
                <w:i/>
                <w:sz w:val="28"/>
              </w:rPr>
              <w:t xml:space="preserve"> включая школьный этап Всероссийской олимпиады школьников.</w:t>
            </w:r>
          </w:p>
          <w:p w:rsidR="00A1759A" w:rsidRPr="008C23DA" w:rsidRDefault="00A1759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C23DA">
              <w:rPr>
                <w:rFonts w:ascii="Times New Roman" w:hAnsi="Times New Roman" w:cs="Times New Roman"/>
                <w:i/>
                <w:sz w:val="28"/>
              </w:rPr>
              <w:t>7.</w:t>
            </w:r>
            <w:r w:rsidR="008C23DA" w:rsidRPr="008C23DA">
              <w:rPr>
                <w:rFonts w:ascii="Times New Roman" w:hAnsi="Times New Roman" w:cs="Times New Roman"/>
                <w:i/>
                <w:sz w:val="28"/>
              </w:rPr>
              <w:t xml:space="preserve"> Увеличение количества  </w:t>
            </w:r>
            <w:r w:rsidRPr="008C23DA">
              <w:rPr>
                <w:rFonts w:ascii="Times New Roman" w:hAnsi="Times New Roman" w:cs="Times New Roman"/>
                <w:i/>
                <w:sz w:val="28"/>
              </w:rPr>
              <w:t>детей, адекватно проявляющих свои интеллектуальные или иные способности.</w:t>
            </w:r>
          </w:p>
          <w:p w:rsidR="00A1759A" w:rsidRPr="008C23DA" w:rsidRDefault="00A1759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C23DA">
              <w:rPr>
                <w:rFonts w:ascii="Times New Roman" w:hAnsi="Times New Roman" w:cs="Times New Roman"/>
                <w:i/>
                <w:sz w:val="28"/>
              </w:rPr>
              <w:t>8.</w:t>
            </w:r>
            <w:r w:rsidR="008C23DA" w:rsidRPr="008C23DA">
              <w:rPr>
                <w:rFonts w:ascii="Times New Roman" w:hAnsi="Times New Roman" w:cs="Times New Roman"/>
                <w:i/>
                <w:sz w:val="28"/>
              </w:rPr>
              <w:t>Положительная динамика доли участников и призеров конкурсов, олимпиад, фестивалей, творческих выставок, соревнований различного уровня.</w:t>
            </w:r>
          </w:p>
          <w:p w:rsidR="00A1759A" w:rsidRDefault="00A1759A"/>
          <w:p w:rsidR="00A1759A" w:rsidRDefault="00A1759A"/>
        </w:tc>
      </w:tr>
      <w:tr w:rsidR="00E241BC" w:rsidTr="00BC104E">
        <w:tc>
          <w:tcPr>
            <w:tcW w:w="2518" w:type="dxa"/>
          </w:tcPr>
          <w:p w:rsidR="00E241BC" w:rsidRPr="008C23DA" w:rsidRDefault="008C23DA">
            <w:pPr>
              <w:rPr>
                <w:rFonts w:ascii="Times New Roman" w:hAnsi="Times New Roman" w:cs="Times New Roman"/>
                <w:b/>
              </w:rPr>
            </w:pPr>
            <w:r w:rsidRPr="008C23DA">
              <w:rPr>
                <w:rFonts w:ascii="Times New Roman" w:hAnsi="Times New Roman" w:cs="Times New Roman"/>
                <w:b/>
                <w:sz w:val="28"/>
              </w:rPr>
              <w:t>Ожидаемые результаты</w:t>
            </w:r>
          </w:p>
        </w:tc>
        <w:tc>
          <w:tcPr>
            <w:tcW w:w="7053" w:type="dxa"/>
          </w:tcPr>
          <w:p w:rsidR="00E241BC" w:rsidRPr="008C23DA" w:rsidRDefault="008C23DA">
            <w:pPr>
              <w:rPr>
                <w:rFonts w:ascii="Times New Roman" w:hAnsi="Times New Roman" w:cs="Times New Roman"/>
                <w:sz w:val="28"/>
              </w:rPr>
            </w:pPr>
            <w:r w:rsidRPr="008C23DA">
              <w:rPr>
                <w:rFonts w:ascii="Times New Roman" w:hAnsi="Times New Roman" w:cs="Times New Roman"/>
                <w:sz w:val="28"/>
              </w:rPr>
              <w:t xml:space="preserve">Функционирование </w:t>
            </w:r>
            <w:proofErr w:type="gramStart"/>
            <w:r w:rsidRPr="008C23DA">
              <w:rPr>
                <w:rFonts w:ascii="Times New Roman" w:hAnsi="Times New Roman" w:cs="Times New Roman"/>
                <w:sz w:val="28"/>
              </w:rPr>
              <w:t>школы полного дня</w:t>
            </w:r>
            <w:proofErr w:type="gramEnd"/>
            <w:r w:rsidRPr="008C23DA">
              <w:rPr>
                <w:rFonts w:ascii="Times New Roman" w:hAnsi="Times New Roman" w:cs="Times New Roman"/>
                <w:sz w:val="28"/>
              </w:rPr>
              <w:t>, включая организацию внеурочной деятельности и дополнительного образования.</w:t>
            </w:r>
          </w:p>
          <w:p w:rsidR="008C23DA" w:rsidRPr="008C23DA" w:rsidRDefault="008C23DA">
            <w:pPr>
              <w:rPr>
                <w:rFonts w:ascii="Times New Roman" w:hAnsi="Times New Roman" w:cs="Times New Roman"/>
                <w:sz w:val="28"/>
              </w:rPr>
            </w:pPr>
            <w:r w:rsidRPr="008C23DA">
              <w:rPr>
                <w:rFonts w:ascii="Times New Roman" w:hAnsi="Times New Roman" w:cs="Times New Roman"/>
                <w:sz w:val="28"/>
              </w:rPr>
              <w:t>Функционирование не менее трех объединений внеурочной деятельности (школьный театр, школьный музыкальный коллектив, школьный пресс-центр).</w:t>
            </w:r>
          </w:p>
          <w:p w:rsidR="008C23DA" w:rsidRPr="008C23DA" w:rsidRDefault="008C23DA">
            <w:pPr>
              <w:rPr>
                <w:rFonts w:ascii="Times New Roman" w:hAnsi="Times New Roman" w:cs="Times New Roman"/>
                <w:sz w:val="28"/>
              </w:rPr>
            </w:pPr>
            <w:r w:rsidRPr="008C23DA">
              <w:rPr>
                <w:rFonts w:ascii="Times New Roman" w:hAnsi="Times New Roman" w:cs="Times New Roman"/>
                <w:sz w:val="28"/>
              </w:rPr>
              <w:t>Реализация программ по дополнительному образованию детей не менее чем по 3 направленностям.</w:t>
            </w:r>
          </w:p>
          <w:p w:rsidR="008C23DA" w:rsidRDefault="008C23DA" w:rsidP="008C23DA">
            <w:pPr>
              <w:rPr>
                <w:rFonts w:ascii="Times New Roman" w:hAnsi="Times New Roman" w:cs="Times New Roman"/>
                <w:sz w:val="28"/>
              </w:rPr>
            </w:pPr>
            <w:r w:rsidRPr="008C23DA">
              <w:rPr>
                <w:rFonts w:ascii="Times New Roman" w:hAnsi="Times New Roman" w:cs="Times New Roman"/>
                <w:sz w:val="28"/>
              </w:rPr>
              <w:t>Организовано сетевое взаимодействие с организациями культуры и искусств,</w:t>
            </w:r>
            <w:r w:rsidRPr="008C23DA">
              <w:rPr>
                <w:sz w:val="28"/>
              </w:rPr>
              <w:t xml:space="preserve"> </w:t>
            </w:r>
            <w:r w:rsidRPr="00BC104E">
              <w:rPr>
                <w:rFonts w:ascii="Times New Roman" w:hAnsi="Times New Roman" w:cs="Times New Roman"/>
                <w:sz w:val="28"/>
                <w:lang w:val="en-US"/>
              </w:rPr>
              <w:t>IT</w:t>
            </w:r>
            <w:r w:rsidRPr="00BC104E">
              <w:rPr>
                <w:rFonts w:ascii="Times New Roman" w:hAnsi="Times New Roman" w:cs="Times New Roman"/>
                <w:sz w:val="28"/>
              </w:rPr>
              <w:t>-Кубом, профессиональными учебными заведениями, ведущими предприятиями города</w:t>
            </w:r>
            <w:proofErr w:type="gramStart"/>
            <w:r w:rsidRPr="00BC104E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8C23DA" w:rsidRDefault="008C23DA" w:rsidP="008C23DA">
            <w:pPr>
              <w:rPr>
                <w:rFonts w:ascii="Times New Roman" w:hAnsi="Times New Roman" w:cs="Times New Roman"/>
                <w:sz w:val="28"/>
              </w:rPr>
            </w:pPr>
            <w:r w:rsidRPr="00BC104E">
              <w:rPr>
                <w:rFonts w:ascii="Times New Roman" w:hAnsi="Times New Roman" w:cs="Times New Roman"/>
                <w:sz w:val="28"/>
              </w:rPr>
              <w:t>Обеспечение высоко уровня подготовки обучающихся к участию в муниципальном</w:t>
            </w:r>
            <w:proofErr w:type="gramStart"/>
            <w:r w:rsidRPr="00BC104E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BC104E">
              <w:rPr>
                <w:rFonts w:ascii="Times New Roman" w:hAnsi="Times New Roman" w:cs="Times New Roman"/>
                <w:sz w:val="28"/>
              </w:rPr>
              <w:t xml:space="preserve"> региональном, всероссийском этапах всероссийских конкурсов, фестивалей, олимпиад; к участию в научно-практических конференциях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C23DA" w:rsidRPr="00BC104E" w:rsidRDefault="008C23DA" w:rsidP="008C23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МКОУ «СОШ№2»-активные участники тематических смен школьного лагеря.</w:t>
            </w:r>
          </w:p>
          <w:p w:rsidR="008C23DA" w:rsidRDefault="008C23DA"/>
        </w:tc>
      </w:tr>
    </w:tbl>
    <w:p w:rsidR="00164026" w:rsidRDefault="00164026">
      <w:pPr>
        <w:sectPr w:rsidR="00164026" w:rsidSect="0016402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164026" w:rsidRPr="00164026" w:rsidRDefault="00164026" w:rsidP="001640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Значение целевых показателей реализации программы развития</w:t>
      </w:r>
    </w:p>
    <w:tbl>
      <w:tblPr>
        <w:tblStyle w:val="4"/>
        <w:tblpPr w:leftFromText="180" w:rightFromText="180" w:horzAnchor="margin" w:tblpXSpec="center" w:tblpY="951"/>
        <w:tblW w:w="15104" w:type="dxa"/>
        <w:tblLook w:val="04A0" w:firstRow="1" w:lastRow="0" w:firstColumn="1" w:lastColumn="0" w:noHBand="0" w:noVBand="1"/>
      </w:tblPr>
      <w:tblGrid>
        <w:gridCol w:w="993"/>
        <w:gridCol w:w="4820"/>
        <w:gridCol w:w="4252"/>
        <w:gridCol w:w="1134"/>
        <w:gridCol w:w="993"/>
        <w:gridCol w:w="992"/>
        <w:gridCol w:w="992"/>
        <w:gridCol w:w="928"/>
      </w:tblGrid>
      <w:tr w:rsidR="00164026" w:rsidRPr="00164026" w:rsidTr="00F6449F">
        <w:trPr>
          <w:trHeight w:val="276"/>
        </w:trPr>
        <w:tc>
          <w:tcPr>
            <w:tcW w:w="993" w:type="dxa"/>
            <w:vMerge w:val="restart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640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820" w:type="dxa"/>
            <w:vMerge w:val="restart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vMerge w:val="restart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Базовое значение </w:t>
            </w:r>
            <w:proofErr w:type="gramStart"/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1 января 2023 года</w:t>
            </w:r>
          </w:p>
        </w:tc>
        <w:tc>
          <w:tcPr>
            <w:tcW w:w="5039" w:type="dxa"/>
            <w:gridSpan w:val="5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Период, год</w:t>
            </w:r>
          </w:p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4026" w:rsidRPr="00164026" w:rsidTr="00F6449F">
        <w:trPr>
          <w:trHeight w:val="275"/>
        </w:trPr>
        <w:tc>
          <w:tcPr>
            <w:tcW w:w="993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20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2024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2025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2026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2027</w:t>
            </w:r>
          </w:p>
        </w:tc>
      </w:tr>
      <w:tr w:rsidR="00164026" w:rsidRPr="00164026" w:rsidTr="00F6449F">
        <w:tc>
          <w:tcPr>
            <w:tcW w:w="15104" w:type="dxa"/>
            <w:gridSpan w:val="8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Подпрограмма «Творчество»</w:t>
            </w:r>
          </w:p>
        </w:tc>
      </w:tr>
      <w:tr w:rsidR="00164026" w:rsidRPr="00164026" w:rsidTr="00F6449F"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 xml:space="preserve">Доля </w:t>
            </w:r>
            <w:proofErr w:type="gramStart"/>
            <w:r w:rsidRPr="00164026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164026">
              <w:rPr>
                <w:rFonts w:ascii="Times New Roman" w:hAnsi="Times New Roman" w:cs="Times New Roman"/>
                <w:sz w:val="28"/>
              </w:rPr>
              <w:t>, вовлеченных в деятельность школы полного дня, включая внеурочную деятельность и дополнительное образование.</w:t>
            </w:r>
          </w:p>
        </w:tc>
        <w:tc>
          <w:tcPr>
            <w:tcW w:w="425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64026" w:rsidRPr="00164026" w:rsidTr="00F6449F"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Количество объединений для внеурочной деятельности обучающихся, направленных на развитие школьного театра, школьного музыкального коллектива, школьного пресс-центра.</w:t>
            </w:r>
          </w:p>
        </w:tc>
        <w:tc>
          <w:tcPr>
            <w:tcW w:w="425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64026" w:rsidRPr="00164026" w:rsidTr="00F6449F"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 xml:space="preserve">Доля </w:t>
            </w:r>
            <w:proofErr w:type="gramStart"/>
            <w:r w:rsidRPr="00164026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164026">
              <w:rPr>
                <w:rFonts w:ascii="Times New Roman" w:hAnsi="Times New Roman" w:cs="Times New Roman"/>
                <w:sz w:val="28"/>
              </w:rPr>
              <w:t>, вовлеченных в деятельность школьного театра, школьного музыкального коллектива, школьного пресс-центра.</w:t>
            </w:r>
          </w:p>
        </w:tc>
        <w:tc>
          <w:tcPr>
            <w:tcW w:w="425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34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120</w:t>
            </w:r>
          </w:p>
        </w:tc>
      </w:tr>
      <w:tr w:rsidR="00164026" w:rsidRPr="00164026" w:rsidTr="00F6449F"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Количество направленностей объединений дополнительного образования, открытых в МКОУ «СОШ№2».</w:t>
            </w:r>
          </w:p>
        </w:tc>
        <w:tc>
          <w:tcPr>
            <w:tcW w:w="425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64026" w:rsidRPr="00164026" w:rsidTr="00F6449F"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Количество субъектов сетевого взаимодействия</w:t>
            </w:r>
          </w:p>
        </w:tc>
        <w:tc>
          <w:tcPr>
            <w:tcW w:w="425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64026" w:rsidRPr="00164026" w:rsidTr="00F6449F"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Доля участников конкурсов, олимпиад, фестивалей, творческих выставок, соревнований различного уровня,  начиная со школьного, от общего количества обучающихся.</w:t>
            </w:r>
          </w:p>
        </w:tc>
        <w:tc>
          <w:tcPr>
            <w:tcW w:w="425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85</w:t>
            </w:r>
          </w:p>
        </w:tc>
      </w:tr>
      <w:tr w:rsidR="00164026" w:rsidRPr="00164026" w:rsidTr="00F6449F">
        <w:trPr>
          <w:trHeight w:val="276"/>
        </w:trPr>
        <w:tc>
          <w:tcPr>
            <w:tcW w:w="993" w:type="dxa"/>
            <w:vMerge w:val="restart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640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820" w:type="dxa"/>
            <w:vMerge w:val="restart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vMerge w:val="restart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Базовое значение </w:t>
            </w:r>
            <w:proofErr w:type="gramStart"/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  <w:szCs w:val="28"/>
              </w:rPr>
              <w:t>1 января 2023 года</w:t>
            </w:r>
          </w:p>
        </w:tc>
        <w:tc>
          <w:tcPr>
            <w:tcW w:w="5039" w:type="dxa"/>
            <w:gridSpan w:val="5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Период, год</w:t>
            </w:r>
          </w:p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4026" w:rsidRPr="00164026" w:rsidTr="00F6449F">
        <w:trPr>
          <w:trHeight w:val="275"/>
        </w:trPr>
        <w:tc>
          <w:tcPr>
            <w:tcW w:w="993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20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2024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2025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2026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2027</w:t>
            </w:r>
          </w:p>
        </w:tc>
      </w:tr>
      <w:tr w:rsidR="00164026" w:rsidRPr="00164026" w:rsidTr="00F6449F">
        <w:tc>
          <w:tcPr>
            <w:tcW w:w="15104" w:type="dxa"/>
            <w:gridSpan w:val="8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Подпрограмма «Творчество»</w:t>
            </w:r>
          </w:p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026" w:rsidRPr="00164026" w:rsidTr="00F6449F">
        <w:tc>
          <w:tcPr>
            <w:tcW w:w="993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Доля победителей и призеров конкурсов, олимпиад, фестивалей, творческих выставок, соревнований муниципального уровня, от количества обучающихся, принимающих участие в этих мероприятиях.</w:t>
            </w:r>
          </w:p>
        </w:tc>
        <w:tc>
          <w:tcPr>
            <w:tcW w:w="4252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64026" w:rsidRPr="00164026" w:rsidTr="00F6449F">
        <w:tc>
          <w:tcPr>
            <w:tcW w:w="993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Доля победителей и призеров конкурсов, олимпиад, фестивалей, творческих выставок, соревнований регионального уровня, от количества обучающихся, принимающих участие в этих мероприятиях.</w:t>
            </w:r>
          </w:p>
        </w:tc>
        <w:tc>
          <w:tcPr>
            <w:tcW w:w="4252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64026" w:rsidRPr="00164026" w:rsidTr="00F6449F">
        <w:tc>
          <w:tcPr>
            <w:tcW w:w="993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Доля победителей и призеров конкурсов, олимпиад, фестивалей, творческих выставок, соревнований всероссийского уровня, от количества обучающихся, принимающих участие в этих мероприятиях.</w:t>
            </w:r>
          </w:p>
        </w:tc>
        <w:tc>
          <w:tcPr>
            <w:tcW w:w="4252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64026" w:rsidRPr="00164026" w:rsidRDefault="00164026" w:rsidP="00164026">
      <w:pPr>
        <w:rPr>
          <w:rFonts w:ascii="Times New Roman" w:hAnsi="Times New Roman" w:cs="Times New Roman"/>
          <w:b/>
          <w:sz w:val="28"/>
        </w:rPr>
      </w:pPr>
      <w:r w:rsidRPr="00164026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4"/>
        <w:tblpPr w:leftFromText="180" w:rightFromText="180" w:horzAnchor="margin" w:tblpY="576"/>
        <w:tblW w:w="0" w:type="auto"/>
        <w:tblLayout w:type="fixed"/>
        <w:tblLook w:val="04A0" w:firstRow="1" w:lastRow="0" w:firstColumn="1" w:lastColumn="0" w:noHBand="0" w:noVBand="1"/>
      </w:tblPr>
      <w:tblGrid>
        <w:gridCol w:w="869"/>
        <w:gridCol w:w="3917"/>
        <w:gridCol w:w="1701"/>
        <w:gridCol w:w="1418"/>
        <w:gridCol w:w="2409"/>
        <w:gridCol w:w="851"/>
        <w:gridCol w:w="850"/>
        <w:gridCol w:w="993"/>
        <w:gridCol w:w="850"/>
        <w:gridCol w:w="928"/>
      </w:tblGrid>
      <w:tr w:rsidR="00164026" w:rsidRPr="00164026" w:rsidTr="00F6449F">
        <w:trPr>
          <w:trHeight w:val="551"/>
        </w:trPr>
        <w:tc>
          <w:tcPr>
            <w:tcW w:w="869" w:type="dxa"/>
            <w:vMerge w:val="restart"/>
          </w:tcPr>
          <w:p w:rsidR="00164026" w:rsidRPr="00164026" w:rsidRDefault="00164026" w:rsidP="0016402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lastRenderedPageBreak/>
              <w:t xml:space="preserve">№ </w:t>
            </w:r>
            <w:proofErr w:type="gramStart"/>
            <w:r w:rsidRPr="0016402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164026">
              <w:rPr>
                <w:rFonts w:ascii="Times New Roman" w:hAnsi="Times New Roman" w:cs="Times New Roman"/>
                <w:sz w:val="24"/>
              </w:rPr>
              <w:t>п</w:t>
            </w:r>
          </w:p>
          <w:p w:rsidR="00164026" w:rsidRPr="00164026" w:rsidRDefault="00164026" w:rsidP="00164026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17" w:type="dxa"/>
            <w:vMerge w:val="restart"/>
          </w:tcPr>
          <w:p w:rsidR="00164026" w:rsidRPr="00164026" w:rsidRDefault="00164026" w:rsidP="0016402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026">
              <w:rPr>
                <w:rFonts w:ascii="Times New Roman" w:hAnsi="Times New Roman" w:cs="Times New Roman"/>
                <w:b/>
                <w:sz w:val="24"/>
              </w:rPr>
              <w:t>Мероприятия в дорожную карту программы развития</w:t>
            </w:r>
          </w:p>
        </w:tc>
        <w:tc>
          <w:tcPr>
            <w:tcW w:w="1701" w:type="dxa"/>
            <w:vMerge w:val="restart"/>
          </w:tcPr>
          <w:p w:rsidR="00164026" w:rsidRPr="00164026" w:rsidRDefault="00164026" w:rsidP="0016402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026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418" w:type="dxa"/>
            <w:vMerge w:val="restart"/>
          </w:tcPr>
          <w:p w:rsidR="00164026" w:rsidRPr="00164026" w:rsidRDefault="00164026" w:rsidP="0016402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026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409" w:type="dxa"/>
            <w:vMerge w:val="restart"/>
          </w:tcPr>
          <w:p w:rsidR="00164026" w:rsidRPr="00164026" w:rsidRDefault="00164026" w:rsidP="0016402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4026">
              <w:rPr>
                <w:rFonts w:ascii="Times New Roman" w:hAnsi="Times New Roman" w:cs="Times New Roman"/>
                <w:b/>
                <w:sz w:val="24"/>
              </w:rPr>
              <w:t>Показатели результативности</w:t>
            </w:r>
          </w:p>
        </w:tc>
        <w:tc>
          <w:tcPr>
            <w:tcW w:w="4472" w:type="dxa"/>
            <w:gridSpan w:val="5"/>
          </w:tcPr>
          <w:p w:rsidR="00164026" w:rsidRPr="00164026" w:rsidRDefault="00164026" w:rsidP="0016402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026">
              <w:rPr>
                <w:rFonts w:ascii="Times New Roman" w:hAnsi="Times New Roman" w:cs="Times New Roman"/>
                <w:b/>
                <w:sz w:val="28"/>
              </w:rPr>
              <w:t>Реперные точки по годам реализации программы развития</w:t>
            </w:r>
          </w:p>
        </w:tc>
      </w:tr>
      <w:tr w:rsidR="00164026" w:rsidRPr="00164026" w:rsidTr="00F6449F">
        <w:trPr>
          <w:trHeight w:val="515"/>
        </w:trPr>
        <w:tc>
          <w:tcPr>
            <w:tcW w:w="869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17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9" w:type="dxa"/>
            <w:vMerge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2022</w:t>
            </w: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2023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2023/</w:t>
            </w:r>
          </w:p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2024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2024/</w:t>
            </w:r>
          </w:p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2025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2025/</w:t>
            </w:r>
          </w:p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2026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2026/</w:t>
            </w:r>
          </w:p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4"/>
                <w:lang w:val="en-US"/>
              </w:rPr>
              <w:t>2027</w:t>
            </w:r>
          </w:p>
        </w:tc>
      </w:tr>
      <w:tr w:rsidR="00164026" w:rsidRPr="00164026" w:rsidTr="00F6449F">
        <w:tc>
          <w:tcPr>
            <w:tcW w:w="869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917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Психолого-педагогическая диагностика детей, сопровождение и мониторинг их дальнейшего развития.</w:t>
            </w:r>
          </w:p>
        </w:tc>
        <w:tc>
          <w:tcPr>
            <w:tcW w:w="1701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Ежегодно в сентябре</w:t>
            </w:r>
          </w:p>
        </w:tc>
        <w:tc>
          <w:tcPr>
            <w:tcW w:w="1418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2409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 xml:space="preserve">Доля </w:t>
            </w:r>
            <w:proofErr w:type="gramStart"/>
            <w:r w:rsidRPr="0016402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64026">
              <w:rPr>
                <w:rFonts w:ascii="Times New Roman" w:hAnsi="Times New Roman" w:cs="Times New Roman"/>
                <w:sz w:val="24"/>
              </w:rPr>
              <w:t>, в отношении которых проведены диагностические мероприятия</w:t>
            </w:r>
          </w:p>
        </w:tc>
        <w:tc>
          <w:tcPr>
            <w:tcW w:w="851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64026" w:rsidRPr="00164026" w:rsidTr="00F6449F">
        <w:tc>
          <w:tcPr>
            <w:tcW w:w="869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164026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3917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Изучение потребности обучающихся и их родителей (законных представителей) в образовательных услугах, направленных на развитие творческого и интеллектуального потенциала школьников (образовательного заказа)</w:t>
            </w:r>
          </w:p>
        </w:tc>
        <w:tc>
          <w:tcPr>
            <w:tcW w:w="1701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Ежегодно в мае</w:t>
            </w:r>
          </w:p>
        </w:tc>
        <w:tc>
          <w:tcPr>
            <w:tcW w:w="1418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402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16402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164026">
              <w:rPr>
                <w:rFonts w:ascii="Times New Roman" w:hAnsi="Times New Roman" w:cs="Times New Roman"/>
                <w:sz w:val="24"/>
              </w:rPr>
              <w:t>ук</w:t>
            </w:r>
            <w:proofErr w:type="spellEnd"/>
            <w:r w:rsidRPr="00164026">
              <w:rPr>
                <w:rFonts w:ascii="Times New Roman" w:hAnsi="Times New Roman" w:cs="Times New Roman"/>
                <w:sz w:val="24"/>
              </w:rPr>
              <w:t>., педагог-психолог</w:t>
            </w:r>
          </w:p>
        </w:tc>
        <w:tc>
          <w:tcPr>
            <w:tcW w:w="2409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 xml:space="preserve">Доля </w:t>
            </w:r>
            <w:proofErr w:type="gramStart"/>
            <w:r w:rsidRPr="0016402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64026">
              <w:rPr>
                <w:rFonts w:ascii="Times New Roman" w:hAnsi="Times New Roman" w:cs="Times New Roman"/>
                <w:sz w:val="24"/>
              </w:rPr>
              <w:t>, в отношении которых выполнен образовательный заказ и предоставлена образовательная услуга</w:t>
            </w:r>
          </w:p>
        </w:tc>
        <w:tc>
          <w:tcPr>
            <w:tcW w:w="851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164026" w:rsidRPr="00164026" w:rsidTr="00F6449F">
        <w:tc>
          <w:tcPr>
            <w:tcW w:w="869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17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Планирование курсов внеурочной деятельности и направленностей объединений дополнительного образования.</w:t>
            </w:r>
          </w:p>
        </w:tc>
        <w:tc>
          <w:tcPr>
            <w:tcW w:w="1701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Ежегодно в августе</w:t>
            </w:r>
          </w:p>
        </w:tc>
        <w:tc>
          <w:tcPr>
            <w:tcW w:w="1418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Директор, зам. директора по ВР</w:t>
            </w:r>
          </w:p>
        </w:tc>
        <w:tc>
          <w:tcPr>
            <w:tcW w:w="2409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Курсы внеурочной деятельности и занятия объединений дополнительного образования интегрированы в общее расписание занятий</w:t>
            </w:r>
          </w:p>
        </w:tc>
        <w:tc>
          <w:tcPr>
            <w:tcW w:w="851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частично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частично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полностью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полностью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полностью</w:t>
            </w:r>
          </w:p>
        </w:tc>
      </w:tr>
      <w:tr w:rsidR="00164026" w:rsidRPr="00164026" w:rsidTr="00F6449F">
        <w:tc>
          <w:tcPr>
            <w:tcW w:w="869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402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17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Реализация всех направлений курсов внеурочной деятельности.</w:t>
            </w:r>
          </w:p>
        </w:tc>
        <w:tc>
          <w:tcPr>
            <w:tcW w:w="1701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418" w:type="dxa"/>
          </w:tcPr>
          <w:p w:rsidR="00164026" w:rsidRPr="00164026" w:rsidRDefault="00164026" w:rsidP="0016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2409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Количество часов, отведенных на внеурочную деятельность во всех классах</w:t>
            </w:r>
          </w:p>
        </w:tc>
        <w:tc>
          <w:tcPr>
            <w:tcW w:w="851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993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850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8" w:type="dxa"/>
          </w:tcPr>
          <w:p w:rsidR="00164026" w:rsidRPr="00164026" w:rsidRDefault="00164026" w:rsidP="00164026">
            <w:pPr>
              <w:rPr>
                <w:rFonts w:ascii="Times New Roman" w:hAnsi="Times New Roman" w:cs="Times New Roman"/>
                <w:sz w:val="24"/>
              </w:rPr>
            </w:pPr>
            <w:r w:rsidRPr="00164026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164026" w:rsidRPr="00164026" w:rsidRDefault="00164026" w:rsidP="0016402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64026">
        <w:rPr>
          <w:rFonts w:ascii="Times New Roman" w:hAnsi="Times New Roman" w:cs="Times New Roman"/>
          <w:b/>
          <w:sz w:val="28"/>
          <w:u w:val="single"/>
        </w:rPr>
        <w:t>План мероприятий реализации проекта (подпрограммы)</w:t>
      </w: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tbl>
      <w:tblPr>
        <w:tblStyle w:val="5"/>
        <w:tblpPr w:leftFromText="180" w:rightFromText="180" w:horzAnchor="margin" w:tblpY="576"/>
        <w:tblW w:w="0" w:type="auto"/>
        <w:tblLayout w:type="fixed"/>
        <w:tblLook w:val="04A0" w:firstRow="1" w:lastRow="0" w:firstColumn="1" w:lastColumn="0" w:noHBand="0" w:noVBand="1"/>
      </w:tblPr>
      <w:tblGrid>
        <w:gridCol w:w="869"/>
        <w:gridCol w:w="3917"/>
        <w:gridCol w:w="1701"/>
        <w:gridCol w:w="1418"/>
        <w:gridCol w:w="2409"/>
        <w:gridCol w:w="851"/>
        <w:gridCol w:w="850"/>
        <w:gridCol w:w="993"/>
        <w:gridCol w:w="850"/>
        <w:gridCol w:w="928"/>
      </w:tblGrid>
      <w:tr w:rsidR="003F2803" w:rsidRPr="003F2803" w:rsidTr="00F6449F">
        <w:tc>
          <w:tcPr>
            <w:tcW w:w="869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803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3917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Реализация дополнительных общеобразовательных общеразвивающих программ объединений ДО не менее</w:t>
            </w:r>
            <w:proofErr w:type="gramStart"/>
            <w:r w:rsidRPr="003F2803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F2803">
              <w:rPr>
                <w:rFonts w:ascii="Times New Roman" w:hAnsi="Times New Roman" w:cs="Times New Roman"/>
                <w:sz w:val="24"/>
              </w:rPr>
              <w:t xml:space="preserve"> чем по 6 направленностям </w:t>
            </w:r>
          </w:p>
        </w:tc>
        <w:tc>
          <w:tcPr>
            <w:tcW w:w="1701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1418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2409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 xml:space="preserve">Количество направленностей дополнительных общеобразовательных общеразвивающих программ объединений </w:t>
            </w:r>
            <w:proofErr w:type="gramStart"/>
            <w:r w:rsidRPr="003F2803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851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8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F2803" w:rsidRPr="003F2803" w:rsidTr="00F6449F">
        <w:tc>
          <w:tcPr>
            <w:tcW w:w="869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803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917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 xml:space="preserve">Обеспечение индивидуальной работы с детьми, проявившими выдающиеся способности, по формированию и развитию их познавательных интересов, построению индивидуальных образовательных маршрутов, в том числе </w:t>
            </w:r>
            <w:proofErr w:type="spellStart"/>
            <w:r w:rsidRPr="003F2803">
              <w:rPr>
                <w:rFonts w:ascii="Times New Roman" w:hAnsi="Times New Roman" w:cs="Times New Roman"/>
                <w:sz w:val="24"/>
              </w:rPr>
              <w:t>тьюторской</w:t>
            </w:r>
            <w:proofErr w:type="spellEnd"/>
            <w:r w:rsidRPr="003F2803">
              <w:rPr>
                <w:rFonts w:ascii="Times New Roman" w:hAnsi="Times New Roman" w:cs="Times New Roman"/>
                <w:sz w:val="24"/>
              </w:rPr>
              <w:t xml:space="preserve"> и тренерской поддержки</w:t>
            </w:r>
          </w:p>
        </w:tc>
        <w:tc>
          <w:tcPr>
            <w:tcW w:w="1701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1418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Учителя предметники педагог-психолог</w:t>
            </w:r>
          </w:p>
        </w:tc>
        <w:tc>
          <w:tcPr>
            <w:tcW w:w="2409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2803">
              <w:rPr>
                <w:rFonts w:ascii="Times New Roman" w:hAnsi="Times New Roman" w:cs="Times New Roman"/>
                <w:sz w:val="24"/>
              </w:rPr>
              <w:t>Доля обучающихся, ставших победителями и призерами муниципального, регионального, всероссийского этапов олимпиад и иных интеллектуальных и творческих конкурсов и спортивных мероприятий, от количества участников этих мероприятий</w:t>
            </w:r>
            <w:proofErr w:type="gramEnd"/>
          </w:p>
        </w:tc>
        <w:tc>
          <w:tcPr>
            <w:tcW w:w="851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93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50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28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3F2803" w:rsidRPr="003F2803" w:rsidTr="00F6449F">
        <w:tc>
          <w:tcPr>
            <w:tcW w:w="869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80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917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Развитие партнерской сети из промышленных предприятий, образовательных организация, организация культуры и спорта, общественных организация для обеспечения сопровождения и дальнейшего развития детей</w:t>
            </w:r>
          </w:p>
        </w:tc>
        <w:tc>
          <w:tcPr>
            <w:tcW w:w="1701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Ежегодно в сентябре</w:t>
            </w:r>
          </w:p>
        </w:tc>
        <w:tc>
          <w:tcPr>
            <w:tcW w:w="1418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409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Количество партнеров в рамках сетевого взаимодействия</w:t>
            </w:r>
          </w:p>
        </w:tc>
        <w:tc>
          <w:tcPr>
            <w:tcW w:w="851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8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F2803" w:rsidRPr="003F2803" w:rsidTr="00F6449F">
        <w:tc>
          <w:tcPr>
            <w:tcW w:w="869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2803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917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 xml:space="preserve">Организация летнего лагеря, в том числе обеспечение участия обучающихся </w:t>
            </w:r>
            <w:proofErr w:type="gramStart"/>
            <w:r w:rsidRPr="003F280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3F2803">
              <w:rPr>
                <w:rFonts w:ascii="Times New Roman" w:hAnsi="Times New Roman" w:cs="Times New Roman"/>
                <w:sz w:val="24"/>
              </w:rPr>
              <w:t xml:space="preserve"> каникулярных и </w:t>
            </w:r>
            <w:proofErr w:type="spellStart"/>
            <w:r w:rsidRPr="003F2803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3F2803">
              <w:rPr>
                <w:rFonts w:ascii="Times New Roman" w:hAnsi="Times New Roman" w:cs="Times New Roman"/>
                <w:sz w:val="24"/>
              </w:rPr>
              <w:t xml:space="preserve"> смен</w:t>
            </w:r>
          </w:p>
        </w:tc>
        <w:tc>
          <w:tcPr>
            <w:tcW w:w="1701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 xml:space="preserve">Ежегодно по плану </w:t>
            </w:r>
          </w:p>
        </w:tc>
        <w:tc>
          <w:tcPr>
            <w:tcW w:w="1418" w:type="dxa"/>
          </w:tcPr>
          <w:p w:rsidR="003F2803" w:rsidRPr="003F2803" w:rsidRDefault="003F2803" w:rsidP="003F28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Заместители директора по ВР и УВР</w:t>
            </w:r>
          </w:p>
        </w:tc>
        <w:tc>
          <w:tcPr>
            <w:tcW w:w="2409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Доля тематических смен</w:t>
            </w:r>
          </w:p>
        </w:tc>
        <w:tc>
          <w:tcPr>
            <w:tcW w:w="851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3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28" w:type="dxa"/>
          </w:tcPr>
          <w:p w:rsidR="003F2803" w:rsidRPr="003F2803" w:rsidRDefault="003F2803" w:rsidP="003F2803">
            <w:pPr>
              <w:rPr>
                <w:rFonts w:ascii="Times New Roman" w:hAnsi="Times New Roman" w:cs="Times New Roman"/>
                <w:sz w:val="24"/>
              </w:rPr>
            </w:pPr>
            <w:r w:rsidRPr="003F2803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3F2803" w:rsidRPr="00164026" w:rsidRDefault="003F2803" w:rsidP="00164026">
      <w:pPr>
        <w:tabs>
          <w:tab w:val="left" w:pos="3381"/>
        </w:tabs>
        <w:rPr>
          <w:rFonts w:ascii="Times New Roman" w:hAnsi="Times New Roman" w:cs="Times New Roman"/>
          <w:sz w:val="28"/>
        </w:rPr>
      </w:pPr>
    </w:p>
    <w:p w:rsidR="00164026" w:rsidRPr="00164026" w:rsidRDefault="00164026" w:rsidP="00164026">
      <w:pPr>
        <w:rPr>
          <w:rFonts w:ascii="Times New Roman" w:hAnsi="Times New Roman" w:cs="Times New Roman"/>
          <w:sz w:val="28"/>
        </w:rPr>
      </w:pPr>
    </w:p>
    <w:p w:rsidR="00164026" w:rsidRPr="00164026" w:rsidRDefault="00164026" w:rsidP="00164026">
      <w:pPr>
        <w:rPr>
          <w:rFonts w:ascii="Times New Roman" w:hAnsi="Times New Roman" w:cs="Times New Roman"/>
          <w:sz w:val="28"/>
        </w:rPr>
      </w:pPr>
    </w:p>
    <w:p w:rsidR="00164026" w:rsidRPr="00164026" w:rsidRDefault="00164026" w:rsidP="00164026">
      <w:pPr>
        <w:rPr>
          <w:rFonts w:ascii="Times New Roman" w:hAnsi="Times New Roman" w:cs="Times New Roman"/>
          <w:sz w:val="28"/>
        </w:rPr>
      </w:pPr>
    </w:p>
    <w:p w:rsidR="00164026" w:rsidRPr="00164026" w:rsidRDefault="00164026" w:rsidP="00164026">
      <w:pPr>
        <w:rPr>
          <w:rFonts w:ascii="Times New Roman" w:hAnsi="Times New Roman" w:cs="Times New Roman"/>
          <w:sz w:val="28"/>
        </w:rPr>
      </w:pPr>
    </w:p>
    <w:p w:rsidR="00164026" w:rsidRPr="00164026" w:rsidRDefault="00164026" w:rsidP="00164026">
      <w:pPr>
        <w:rPr>
          <w:rFonts w:ascii="Times New Roman" w:hAnsi="Times New Roman" w:cs="Times New Roman"/>
          <w:sz w:val="28"/>
        </w:rPr>
      </w:pPr>
    </w:p>
    <w:p w:rsidR="00164026" w:rsidRPr="00164026" w:rsidRDefault="00164026" w:rsidP="00164026">
      <w:pPr>
        <w:jc w:val="center"/>
        <w:rPr>
          <w:rFonts w:ascii="Times New Roman" w:hAnsi="Times New Roman" w:cs="Times New Roman"/>
          <w:b/>
          <w:sz w:val="28"/>
        </w:rPr>
      </w:pPr>
    </w:p>
    <w:p w:rsidR="008C23DA" w:rsidRDefault="008C23DA"/>
    <w:sectPr w:rsidR="008C23DA" w:rsidSect="001640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78" w:rsidRDefault="000E3C78" w:rsidP="00164026">
      <w:pPr>
        <w:spacing w:after="0" w:line="240" w:lineRule="auto"/>
      </w:pPr>
      <w:r>
        <w:separator/>
      </w:r>
    </w:p>
  </w:endnote>
  <w:endnote w:type="continuationSeparator" w:id="0">
    <w:p w:rsidR="000E3C78" w:rsidRDefault="000E3C78" w:rsidP="0016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78" w:rsidRDefault="000E3C78" w:rsidP="00164026">
      <w:pPr>
        <w:spacing w:after="0" w:line="240" w:lineRule="auto"/>
      </w:pPr>
      <w:r>
        <w:separator/>
      </w:r>
    </w:p>
  </w:footnote>
  <w:footnote w:type="continuationSeparator" w:id="0">
    <w:p w:rsidR="000E3C78" w:rsidRDefault="000E3C78" w:rsidP="00164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DC"/>
    <w:rsid w:val="000E3C78"/>
    <w:rsid w:val="00164026"/>
    <w:rsid w:val="003F2803"/>
    <w:rsid w:val="0050214D"/>
    <w:rsid w:val="00516EDC"/>
    <w:rsid w:val="005D6EEB"/>
    <w:rsid w:val="008C23DA"/>
    <w:rsid w:val="00A1759A"/>
    <w:rsid w:val="00BC104E"/>
    <w:rsid w:val="00E241BC"/>
    <w:rsid w:val="00E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D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D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D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026"/>
  </w:style>
  <w:style w:type="paragraph" w:styleId="a6">
    <w:name w:val="footer"/>
    <w:basedOn w:val="a"/>
    <w:link w:val="a7"/>
    <w:uiPriority w:val="99"/>
    <w:unhideWhenUsed/>
    <w:rsid w:val="0016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026"/>
  </w:style>
  <w:style w:type="table" w:customStyle="1" w:styleId="4">
    <w:name w:val="Сетка таблицы4"/>
    <w:basedOn w:val="a1"/>
    <w:next w:val="a3"/>
    <w:uiPriority w:val="59"/>
    <w:rsid w:val="0016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F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D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D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D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026"/>
  </w:style>
  <w:style w:type="paragraph" w:styleId="a6">
    <w:name w:val="footer"/>
    <w:basedOn w:val="a"/>
    <w:link w:val="a7"/>
    <w:uiPriority w:val="99"/>
    <w:unhideWhenUsed/>
    <w:rsid w:val="0016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026"/>
  </w:style>
  <w:style w:type="table" w:customStyle="1" w:styleId="4">
    <w:name w:val="Сетка таблицы4"/>
    <w:basedOn w:val="a1"/>
    <w:next w:val="a3"/>
    <w:uiPriority w:val="59"/>
    <w:rsid w:val="0016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F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73F8-484F-45A7-9F1F-39A4852D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4</cp:revision>
  <dcterms:created xsi:type="dcterms:W3CDTF">2024-01-18T10:59:00Z</dcterms:created>
  <dcterms:modified xsi:type="dcterms:W3CDTF">2024-01-18T13:24:00Z</dcterms:modified>
</cp:coreProperties>
</file>