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85" w:rsidRDefault="00843C85" w:rsidP="00843C85">
      <w:pPr>
        <w:spacing w:before="100" w:beforeAutospacing="1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843C85" w:rsidRDefault="00843C85" w:rsidP="00843C85">
      <w:pPr>
        <w:spacing w:before="100" w:beforeAutospacing="1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«СРЕДНЯЯ ОБЩЕОБРАЗОВАТЕЛЬНАЯ ШКОЛА №2»</w:t>
      </w:r>
    </w:p>
    <w:p w:rsidR="00843C85" w:rsidRDefault="00843C85" w:rsidP="00843C85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843C85" w:rsidRDefault="00843C85" w:rsidP="00843C85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843C85" w:rsidRDefault="002E738C" w:rsidP="00843C85">
      <w:pPr>
        <w:spacing w:before="100" w:beforeAutospacing="1"/>
        <w:jc w:val="center"/>
        <w:rPr>
          <w:b/>
          <w:bCs/>
          <w:sz w:val="28"/>
          <w:szCs w:val="28"/>
        </w:rPr>
      </w:pPr>
      <w:r w:rsidRPr="00E97AF1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799BED0" wp14:editId="603A222E">
            <wp:extent cx="6501196" cy="179578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95" cy="17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38C" w:rsidRDefault="002E738C" w:rsidP="00843C85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843C85" w:rsidRDefault="00843C85" w:rsidP="00843C85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843C85" w:rsidRDefault="00843C85" w:rsidP="00843C85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843C85" w:rsidRDefault="00843C85" w:rsidP="00843C85">
      <w:pPr>
        <w:spacing w:before="100" w:beforeAutospacing="1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ПОЛОЖЕНИЕ </w:t>
      </w:r>
    </w:p>
    <w:p w:rsidR="00742D09" w:rsidRPr="00843C85" w:rsidRDefault="00DE3DF3" w:rsidP="00742D09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 w:bidi="ru-RU"/>
        </w:rPr>
      </w:pPr>
      <w:r w:rsidRPr="00843C85">
        <w:rPr>
          <w:rFonts w:ascii="Times New Roman" w:eastAsia="Times New Roman" w:hAnsi="Times New Roman" w:cs="Times New Roman"/>
          <w:bCs/>
          <w:sz w:val="40"/>
          <w:szCs w:val="40"/>
          <w:lang w:eastAsia="ru-RU" w:bidi="ru-RU"/>
        </w:rPr>
        <w:t>об общем собрании</w:t>
      </w:r>
      <w:r w:rsidR="00742D09" w:rsidRPr="00843C85">
        <w:rPr>
          <w:rFonts w:ascii="Times New Roman" w:eastAsia="Times New Roman" w:hAnsi="Times New Roman" w:cs="Times New Roman"/>
          <w:bCs/>
          <w:sz w:val="40"/>
          <w:szCs w:val="40"/>
          <w:lang w:eastAsia="ru-RU" w:bidi="ru-RU"/>
        </w:rPr>
        <w:t xml:space="preserve"> работников  </w:t>
      </w:r>
    </w:p>
    <w:p w:rsidR="00843C85" w:rsidRDefault="00EF3ABA" w:rsidP="00872AAE">
      <w:pPr>
        <w:jc w:val="center"/>
        <w:rPr>
          <w:rFonts w:ascii="Times New Roman" w:eastAsia="Calibri" w:hAnsi="Times New Roman" w:cs="Times New Roman"/>
          <w:w w:val="115"/>
          <w:sz w:val="40"/>
          <w:szCs w:val="40"/>
        </w:rPr>
      </w:pPr>
      <w:r w:rsidRPr="00843C85">
        <w:rPr>
          <w:rFonts w:ascii="Times New Roman" w:eastAsia="Calibri" w:hAnsi="Times New Roman" w:cs="Times New Roman"/>
          <w:w w:val="115"/>
          <w:sz w:val="40"/>
          <w:szCs w:val="40"/>
        </w:rPr>
        <w:t xml:space="preserve">в Муниципальном казенном общеобразовательном учреждении </w:t>
      </w:r>
    </w:p>
    <w:p w:rsidR="00003854" w:rsidRPr="00843C85" w:rsidRDefault="00EF3ABA" w:rsidP="00872AAE">
      <w:pPr>
        <w:jc w:val="center"/>
        <w:rPr>
          <w:rFonts w:ascii="Times New Roman" w:eastAsia="Calibri" w:hAnsi="Times New Roman" w:cs="Times New Roman"/>
          <w:w w:val="115"/>
          <w:sz w:val="40"/>
          <w:szCs w:val="40"/>
        </w:rPr>
      </w:pPr>
      <w:r w:rsidRPr="00843C85">
        <w:rPr>
          <w:rFonts w:ascii="Times New Roman" w:eastAsia="Calibri" w:hAnsi="Times New Roman" w:cs="Times New Roman"/>
          <w:w w:val="115"/>
          <w:sz w:val="40"/>
          <w:szCs w:val="40"/>
        </w:rPr>
        <w:t>«</w:t>
      </w:r>
      <w:r w:rsidR="009C034F" w:rsidRPr="00843C85">
        <w:rPr>
          <w:rFonts w:ascii="Times New Roman" w:eastAsia="Calibri" w:hAnsi="Times New Roman" w:cs="Times New Roman"/>
          <w:w w:val="115"/>
          <w:sz w:val="40"/>
          <w:szCs w:val="40"/>
        </w:rPr>
        <w:t>С</w:t>
      </w:r>
      <w:r w:rsidRPr="00843C85">
        <w:rPr>
          <w:rFonts w:ascii="Times New Roman" w:eastAsia="Calibri" w:hAnsi="Times New Roman" w:cs="Times New Roman"/>
          <w:w w:val="115"/>
          <w:sz w:val="40"/>
          <w:szCs w:val="40"/>
        </w:rPr>
        <w:t xml:space="preserve">редняя общеобразовательная школа </w:t>
      </w:r>
      <w:r w:rsidR="009C034F" w:rsidRPr="00843C85">
        <w:rPr>
          <w:rFonts w:ascii="Times New Roman" w:eastAsia="Calibri" w:hAnsi="Times New Roman" w:cs="Times New Roman"/>
          <w:w w:val="115"/>
          <w:sz w:val="40"/>
          <w:szCs w:val="40"/>
        </w:rPr>
        <w:t>№2</w:t>
      </w:r>
      <w:r w:rsidRPr="00843C85">
        <w:rPr>
          <w:rFonts w:ascii="Times New Roman" w:eastAsia="Calibri" w:hAnsi="Times New Roman" w:cs="Times New Roman"/>
          <w:w w:val="115"/>
          <w:sz w:val="40"/>
          <w:szCs w:val="40"/>
        </w:rPr>
        <w:t>»</w:t>
      </w:r>
    </w:p>
    <w:p w:rsidR="00843C85" w:rsidRDefault="00843C85" w:rsidP="00872AAE">
      <w:pPr>
        <w:jc w:val="center"/>
        <w:rPr>
          <w:rStyle w:val="a4"/>
          <w:rFonts w:ascii="Times New Roman" w:eastAsia="Calibri" w:hAnsi="Times New Roman" w:cs="Times New Roman"/>
          <w:bCs w:val="0"/>
          <w:w w:val="115"/>
          <w:sz w:val="24"/>
          <w:szCs w:val="24"/>
        </w:rPr>
      </w:pPr>
    </w:p>
    <w:p w:rsidR="00843C85" w:rsidRDefault="00843C85" w:rsidP="00872AAE">
      <w:pPr>
        <w:jc w:val="center"/>
        <w:rPr>
          <w:rStyle w:val="a4"/>
          <w:rFonts w:ascii="Times New Roman" w:eastAsia="Calibri" w:hAnsi="Times New Roman" w:cs="Times New Roman"/>
          <w:bCs w:val="0"/>
          <w:w w:val="115"/>
          <w:sz w:val="24"/>
          <w:szCs w:val="24"/>
        </w:rPr>
      </w:pPr>
    </w:p>
    <w:p w:rsidR="00843C85" w:rsidRDefault="00843C85" w:rsidP="00872AAE">
      <w:pPr>
        <w:jc w:val="center"/>
        <w:rPr>
          <w:rStyle w:val="a4"/>
          <w:rFonts w:ascii="Times New Roman" w:eastAsia="Calibri" w:hAnsi="Times New Roman" w:cs="Times New Roman"/>
          <w:bCs w:val="0"/>
          <w:w w:val="115"/>
          <w:sz w:val="24"/>
          <w:szCs w:val="24"/>
        </w:rPr>
      </w:pPr>
    </w:p>
    <w:p w:rsidR="00843C85" w:rsidRDefault="00843C85" w:rsidP="00872AAE">
      <w:pPr>
        <w:jc w:val="center"/>
        <w:rPr>
          <w:rStyle w:val="a4"/>
          <w:rFonts w:ascii="Times New Roman" w:eastAsia="Calibri" w:hAnsi="Times New Roman" w:cs="Times New Roman"/>
          <w:bCs w:val="0"/>
          <w:w w:val="115"/>
          <w:sz w:val="24"/>
          <w:szCs w:val="24"/>
        </w:rPr>
      </w:pPr>
    </w:p>
    <w:p w:rsidR="00843C85" w:rsidRDefault="00843C85" w:rsidP="00872AAE">
      <w:pPr>
        <w:jc w:val="center"/>
        <w:rPr>
          <w:rStyle w:val="a4"/>
          <w:rFonts w:ascii="Times New Roman" w:eastAsia="Calibri" w:hAnsi="Times New Roman" w:cs="Times New Roman"/>
          <w:bCs w:val="0"/>
          <w:w w:val="115"/>
          <w:sz w:val="24"/>
          <w:szCs w:val="24"/>
        </w:rPr>
      </w:pPr>
    </w:p>
    <w:p w:rsidR="00843C85" w:rsidRDefault="00843C85" w:rsidP="00872AAE">
      <w:pPr>
        <w:jc w:val="center"/>
        <w:rPr>
          <w:rStyle w:val="a4"/>
          <w:rFonts w:ascii="Times New Roman" w:eastAsia="Calibri" w:hAnsi="Times New Roman" w:cs="Times New Roman"/>
          <w:bCs w:val="0"/>
          <w:w w:val="115"/>
          <w:sz w:val="24"/>
          <w:szCs w:val="24"/>
        </w:rPr>
      </w:pPr>
    </w:p>
    <w:p w:rsidR="002E738C" w:rsidRDefault="002E738C" w:rsidP="00872AAE">
      <w:pPr>
        <w:jc w:val="center"/>
        <w:rPr>
          <w:rStyle w:val="a4"/>
          <w:rFonts w:ascii="Times New Roman" w:eastAsia="Calibri" w:hAnsi="Times New Roman" w:cs="Times New Roman"/>
          <w:bCs w:val="0"/>
          <w:w w:val="115"/>
          <w:sz w:val="24"/>
          <w:szCs w:val="24"/>
        </w:rPr>
      </w:pPr>
    </w:p>
    <w:p w:rsidR="002E738C" w:rsidRPr="00872AAE" w:rsidRDefault="002E738C" w:rsidP="00872AAE">
      <w:pPr>
        <w:jc w:val="center"/>
        <w:rPr>
          <w:rStyle w:val="a4"/>
          <w:rFonts w:ascii="Times New Roman" w:eastAsia="Calibri" w:hAnsi="Times New Roman" w:cs="Times New Roman"/>
          <w:bCs w:val="0"/>
          <w:w w:val="115"/>
          <w:sz w:val="24"/>
          <w:szCs w:val="24"/>
        </w:rPr>
      </w:pPr>
      <w:bookmarkStart w:id="0" w:name="_GoBack"/>
      <w:bookmarkEnd w:id="0"/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</w:t>
      </w:r>
      <w:r w:rsidR="00DE3DF3">
        <w:t xml:space="preserve">ее Положение об общем собрании </w:t>
      </w:r>
      <w:r w:rsidRPr="000F462D">
        <w:t xml:space="preserve">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r w:rsidR="00003854" w:rsidRPr="000F462D">
        <w:t xml:space="preserve">ч.4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1.2. Настоящее положение регламентирует деятельност</w:t>
      </w:r>
      <w:r w:rsidR="00DE3DF3">
        <w:t xml:space="preserve">ь Общего собрания </w:t>
      </w:r>
      <w:r w:rsidRPr="000F462D">
        <w:t xml:space="preserve">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 xml:space="preserve">аот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</w:t>
      </w:r>
      <w:r w:rsidR="00DE3DF3">
        <w:t xml:space="preserve">и Общего собрания </w:t>
      </w:r>
      <w:r w:rsidRPr="000F462D">
        <w:t>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742D09" w:rsidRPr="00872AAE" w:rsidRDefault="00095621" w:rsidP="00872AAE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</w:t>
      </w:r>
      <w:r w:rsidR="00DE3DF3">
        <w:t xml:space="preserve">.5. Общее собрание </w:t>
      </w:r>
      <w:r w:rsidR="00DE3DF3" w:rsidRPr="000F462D">
        <w:t>работает</w:t>
      </w:r>
      <w:r w:rsidRPr="000F462D">
        <w:t xml:space="preserve">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2.1.Деятельность Общего собрания направлена на решение следующих задач: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742D09" w:rsidRPr="00872AAE" w:rsidRDefault="00742D09" w:rsidP="00872AAE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3.1.</w:t>
      </w:r>
      <w:r w:rsidR="00DE3DF3">
        <w:t xml:space="preserve">Общее собрание </w:t>
      </w:r>
      <w:r w:rsidRPr="000F462D">
        <w:t xml:space="preserve">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средств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принимает решения по иным вопросам, отнесенным настоящим Уставом к компетен</w:t>
      </w:r>
      <w:r w:rsidR="00DE3DF3">
        <w:t xml:space="preserve">ции общего собрания </w:t>
      </w:r>
      <w:r w:rsidR="00DE3DF3" w:rsidRPr="000F462D">
        <w:t>работников</w:t>
      </w:r>
      <w:r w:rsidR="00003854" w:rsidRPr="000F462D">
        <w:t>образовательной организации</w:t>
      </w:r>
      <w:r w:rsidR="00095621" w:rsidRPr="000F462D">
        <w:t>;</w:t>
      </w:r>
    </w:p>
    <w:p w:rsidR="009079BD" w:rsidRPr="00872AAE" w:rsidRDefault="00742D09" w:rsidP="00872AAE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4.1. В сост</w:t>
      </w:r>
      <w:r w:rsidR="00DE3DF3">
        <w:t>ав Общего собрания</w:t>
      </w:r>
      <w:r w:rsidRPr="000F462D">
        <w:t xml:space="preserve">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</w:t>
      </w:r>
      <w:r w:rsidR="00DE3DF3">
        <w:t xml:space="preserve">2. На заседания Общего собрания </w:t>
      </w:r>
      <w:r w:rsidRPr="000F462D">
        <w:t>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</w:t>
      </w:r>
      <w:r w:rsidR="00DE3DF3">
        <w:t xml:space="preserve">ство Общим собранием </w:t>
      </w:r>
      <w:r w:rsidRPr="000F462D">
        <w:t>осуществляет Председатель, которым по должности является руководитель организации. Ведение протоколо</w:t>
      </w:r>
      <w:r w:rsidR="00DE3DF3">
        <w:t xml:space="preserve">в Общего собрания </w:t>
      </w:r>
      <w:r w:rsidRPr="000F462D">
        <w:t>осуществляется секретарем, который избирается на первом заседании Общего собрания сроком на один календарный год. Председатель и секрета</w:t>
      </w:r>
      <w:r w:rsidR="00DE3DF3">
        <w:t xml:space="preserve">рь Общего собрания </w:t>
      </w:r>
      <w:r w:rsidR="00DE3DF3" w:rsidRPr="000F462D">
        <w:t>выполняют</w:t>
      </w:r>
      <w:r w:rsidRPr="000F462D">
        <w:t xml:space="preserve">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</w:t>
      </w:r>
      <w:r w:rsidR="00DE3DF3">
        <w:t>ль Общего собрания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</w:t>
      </w:r>
      <w:r w:rsidR="00DE3DF3">
        <w:t>ть Общего собрания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</w:t>
      </w:r>
      <w:r w:rsidR="00DE3DF3">
        <w:t xml:space="preserve">.5. Общее собрание </w:t>
      </w:r>
      <w:r w:rsidR="00DE3DF3" w:rsidRPr="000F462D">
        <w:t>образовательной</w:t>
      </w:r>
      <w:r w:rsidR="007B6AC6" w:rsidRPr="000F462D">
        <w:t xml:space="preserve">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="00DE3DF3">
        <w:t xml:space="preserve">собрание </w:t>
      </w:r>
      <w:r w:rsidR="00DE3DF3" w:rsidRPr="000F462D">
        <w:t>работников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</w:t>
      </w:r>
      <w:r w:rsidR="00DE3DF3">
        <w:t>.6. Общее собрание</w:t>
      </w:r>
      <w:r w:rsidRPr="000F462D">
        <w:t xml:space="preserve">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</w:t>
      </w:r>
      <w:r w:rsidR="00DE3DF3">
        <w:t>Общее собрание</w:t>
      </w:r>
      <w:r w:rsidRPr="000F462D">
        <w:t xml:space="preserve">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4.8. Решения </w:t>
      </w:r>
      <w:r w:rsidR="007B6AC6" w:rsidRPr="000F462D">
        <w:t xml:space="preserve">Общего </w:t>
      </w:r>
      <w:r w:rsidR="00DE3DF3">
        <w:t xml:space="preserve">собрания </w:t>
      </w:r>
      <w:r w:rsidRPr="000F462D">
        <w:t xml:space="preserve">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</w:t>
      </w:r>
      <w:r w:rsidR="00DE3DF3">
        <w:t>.9. Общее собрание</w:t>
      </w:r>
      <w:r w:rsidRPr="000F462D">
        <w:t xml:space="preserve">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4.10.Решение </w:t>
      </w:r>
      <w:r w:rsidR="007B6AC6" w:rsidRPr="000F462D">
        <w:t xml:space="preserve">Общего </w:t>
      </w:r>
      <w:r w:rsidR="00DE3DF3">
        <w:t xml:space="preserve">собрания </w:t>
      </w:r>
      <w:r w:rsidRPr="000F462D">
        <w:t xml:space="preserve">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="00DE3DF3">
        <w:t>собрания</w:t>
      </w:r>
      <w:r w:rsidRPr="000F462D">
        <w:t xml:space="preserve">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="00DE3DF3">
        <w:t>собрании</w:t>
      </w:r>
      <w:r w:rsidRPr="000F462D">
        <w:t xml:space="preserve">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4.11.Решение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4.12.Решения, принятые </w:t>
      </w:r>
      <w:r w:rsidR="007B6AC6" w:rsidRPr="000F462D">
        <w:t xml:space="preserve">Общим </w:t>
      </w:r>
      <w:r w:rsidR="00DE3DF3">
        <w:t xml:space="preserve">собранием </w:t>
      </w:r>
      <w:r w:rsidR="00DE3DF3" w:rsidRPr="000F462D">
        <w:t>работников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="00DE3DF3">
        <w:t>собрания</w:t>
      </w:r>
      <w:r w:rsidRPr="000F462D">
        <w:t xml:space="preserve">. Возражения кого-либо из участников </w:t>
      </w:r>
      <w:r w:rsidR="007B6AC6" w:rsidRPr="000F462D">
        <w:t xml:space="preserve">Общего </w:t>
      </w:r>
      <w:r w:rsidR="00DE3DF3">
        <w:t xml:space="preserve">собрания </w:t>
      </w:r>
      <w:r w:rsidR="00DE3DF3" w:rsidRPr="000F462D">
        <w:t>работников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="00DE3DF3">
        <w:t xml:space="preserve">собрания </w:t>
      </w:r>
      <w:r w:rsidR="00DE3DF3" w:rsidRPr="000F462D">
        <w:t>работников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EF3ABA" w:rsidRDefault="00EF3ABA" w:rsidP="00742D09">
      <w:pPr>
        <w:pStyle w:val="a3"/>
        <w:spacing w:before="0" w:beforeAutospacing="0" w:after="0" w:afterAutospacing="0" w:line="276" w:lineRule="auto"/>
        <w:ind w:firstLine="709"/>
        <w:jc w:val="center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DE3DF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5.1. Общее </w:t>
      </w:r>
      <w:r w:rsidR="00EF3ABA">
        <w:t xml:space="preserve">собрание </w:t>
      </w:r>
      <w:r w:rsidR="00EF3ABA" w:rsidRPr="000F462D">
        <w:t>несет</w:t>
      </w:r>
      <w:r w:rsidR="00095621" w:rsidRPr="000F462D">
        <w:t xml:space="preserve"> ответственность: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</w:t>
      </w:r>
      <w:r w:rsidR="00DE3DF3">
        <w:rPr>
          <w:rStyle w:val="a4"/>
        </w:rPr>
        <w:t>во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</w:t>
      </w:r>
      <w:r w:rsidR="00513DEF" w:rsidRPr="000F462D">
        <w:t>1. Заседания</w:t>
      </w:r>
      <w:r w:rsidR="00DE3DF3">
        <w:t xml:space="preserve"> Общего собрания</w:t>
      </w:r>
      <w:r w:rsidRPr="000F462D">
        <w:t xml:space="preserve"> 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</w:t>
      </w:r>
      <w:r w:rsidR="00DE3DF3">
        <w:t>ся Общим собранием</w:t>
      </w:r>
      <w:r w:rsidRPr="000F462D">
        <w:t xml:space="preserve"> и принимаются на его заседании.</w:t>
      </w:r>
    </w:p>
    <w:p w:rsidR="00BC58C6" w:rsidRPr="000F462D" w:rsidRDefault="00095621" w:rsidP="00DE3DF3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</w:t>
      </w:r>
      <w:r w:rsidR="00DE3DF3">
        <w:t xml:space="preserve">ии </w:t>
      </w:r>
      <w:r w:rsidRPr="000F462D">
        <w:t>работников в установленном порядке.</w:t>
      </w:r>
    </w:p>
    <w:sectPr w:rsidR="00BC58C6" w:rsidRPr="000F462D" w:rsidSect="00843C85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82884"/>
    <w:rsid w:val="001F4C38"/>
    <w:rsid w:val="00215A71"/>
    <w:rsid w:val="00246E21"/>
    <w:rsid w:val="00247043"/>
    <w:rsid w:val="00252D36"/>
    <w:rsid w:val="00266A28"/>
    <w:rsid w:val="0028767B"/>
    <w:rsid w:val="00294E5C"/>
    <w:rsid w:val="002B29B9"/>
    <w:rsid w:val="002C2D6A"/>
    <w:rsid w:val="002E738C"/>
    <w:rsid w:val="00327776"/>
    <w:rsid w:val="00334BA8"/>
    <w:rsid w:val="003E6CDA"/>
    <w:rsid w:val="00411739"/>
    <w:rsid w:val="004A0F8E"/>
    <w:rsid w:val="00513DEF"/>
    <w:rsid w:val="00520545"/>
    <w:rsid w:val="0055599D"/>
    <w:rsid w:val="00567091"/>
    <w:rsid w:val="0058401A"/>
    <w:rsid w:val="005F30E1"/>
    <w:rsid w:val="006C0F7F"/>
    <w:rsid w:val="00742D09"/>
    <w:rsid w:val="00761CCF"/>
    <w:rsid w:val="00786AEA"/>
    <w:rsid w:val="007B6AC6"/>
    <w:rsid w:val="007C03DA"/>
    <w:rsid w:val="007F2BE7"/>
    <w:rsid w:val="00843C85"/>
    <w:rsid w:val="00872AAE"/>
    <w:rsid w:val="008B54AA"/>
    <w:rsid w:val="009079BD"/>
    <w:rsid w:val="009107D3"/>
    <w:rsid w:val="00942AA2"/>
    <w:rsid w:val="00943F91"/>
    <w:rsid w:val="009530A9"/>
    <w:rsid w:val="009860DA"/>
    <w:rsid w:val="009C034F"/>
    <w:rsid w:val="009E1D85"/>
    <w:rsid w:val="00A36041"/>
    <w:rsid w:val="00A55333"/>
    <w:rsid w:val="00B65E2C"/>
    <w:rsid w:val="00BB205F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DE3DF3"/>
    <w:rsid w:val="00E07C8C"/>
    <w:rsid w:val="00E27CB0"/>
    <w:rsid w:val="00E36687"/>
    <w:rsid w:val="00E67C6A"/>
    <w:rsid w:val="00E75565"/>
    <w:rsid w:val="00EB1CA0"/>
    <w:rsid w:val="00EF3ABA"/>
    <w:rsid w:val="00F5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6E275-F30A-4E29-96D7-A5D0E6BA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E3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E3D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843C85"/>
    <w:pPr>
      <w:widowControl w:val="0"/>
      <w:autoSpaceDE w:val="0"/>
      <w:autoSpaceDN w:val="0"/>
      <w:spacing w:after="0" w:line="240" w:lineRule="auto"/>
      <w:ind w:left="108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Название Знак"/>
    <w:basedOn w:val="a0"/>
    <w:link w:val="af1"/>
    <w:uiPriority w:val="1"/>
    <w:rsid w:val="00843C8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F137-619E-4A19-82F6-E7D7F9DE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2024-04-03T12:03:00Z</cp:lastPrinted>
  <dcterms:created xsi:type="dcterms:W3CDTF">2024-03-01T10:21:00Z</dcterms:created>
  <dcterms:modified xsi:type="dcterms:W3CDTF">2025-03-06T07:22:00Z</dcterms:modified>
</cp:coreProperties>
</file>