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«СРЕДНЯЯ ОБЩЕОБРАЗОВАТЕЛЬНАЯ ШКОЛА №2»</w:t>
      </w: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773F38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F3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45910" cy="1811659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9A072E" w:rsidRPr="009A072E" w:rsidRDefault="009A072E" w:rsidP="009A07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072E">
        <w:rPr>
          <w:rFonts w:ascii="Times New Roman" w:hAnsi="Times New Roman" w:cs="Times New Roman"/>
          <w:b/>
          <w:sz w:val="40"/>
          <w:szCs w:val="40"/>
        </w:rPr>
        <w:t>О ВСОКО</w:t>
      </w:r>
    </w:p>
    <w:p w:rsidR="009A072E" w:rsidRPr="009A072E" w:rsidRDefault="009A072E" w:rsidP="009A072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A072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в </w:t>
      </w:r>
      <w:r w:rsidRPr="009A072E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МКОУ «СОШ№2»</w:t>
      </w: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F38" w:rsidRDefault="00773F38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Pr="00A569DB" w:rsidRDefault="009A072E" w:rsidP="009A072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D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1.1.Положение о внутренней системе оценки качества образования </w:t>
      </w:r>
      <w:r w:rsidRPr="004C6922">
        <w:rPr>
          <w:rFonts w:ascii="Times New Roman" w:hAnsi="Times New Roman" w:cs="Times New Roman"/>
          <w:sz w:val="28"/>
          <w:szCs w:val="28"/>
        </w:rPr>
        <w:t>«</w:t>
      </w:r>
      <w:r w:rsidRPr="004C6922">
        <w:rPr>
          <w:rFonts w:ascii="Times New Roman" w:eastAsia="Calibri" w:hAnsi="Times New Roman" w:cs="Times New Roman"/>
          <w:sz w:val="28"/>
          <w:szCs w:val="28"/>
        </w:rPr>
        <w:t>МКОУ№2»</w:t>
      </w:r>
      <w:r w:rsidRPr="00A569D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нормативными правовыми актами, регламентирующими реализацию процедуры оценки качества образования: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- 273 </w:t>
      </w:r>
      <w:proofErr w:type="gramStart"/>
      <w:r w:rsidRPr="00A569DB">
        <w:rPr>
          <w:rFonts w:ascii="Times New Roman" w:hAnsi="Times New Roman" w:cs="Times New Roman"/>
          <w:sz w:val="28"/>
          <w:szCs w:val="28"/>
        </w:rPr>
        <w:t>ФЗ«</w:t>
      </w:r>
      <w:proofErr w:type="gramEnd"/>
      <w:r w:rsidRPr="00A569DB">
        <w:rPr>
          <w:rFonts w:ascii="Times New Roman" w:hAnsi="Times New Roman" w:cs="Times New Roman"/>
          <w:sz w:val="28"/>
          <w:szCs w:val="28"/>
        </w:rPr>
        <w:t>Об образовании в РФ»;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ФГОС;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уставом школы.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1.2.Настоящее Положение устанавливает единые требования при проведении внутренней системы оценки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A569DB">
        <w:rPr>
          <w:rFonts w:ascii="Times New Roman" w:hAnsi="Times New Roman" w:cs="Times New Roman"/>
          <w:sz w:val="28"/>
          <w:szCs w:val="28"/>
        </w:rPr>
        <w:t>в Школе и является локальным нормативным актом.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1.3.Положение, а также дополнения и изменения к нему, утверждаются приказом директора Школы на основании решения педагогического совета школы, по согласованию с Советом школы.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ВСОКОпредставляет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 xml:space="preserve">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внеучебными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 xml:space="preserve"> достижениями обучающихся.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1.5. ВСОКО является составной частью системы оценки качества образования Школы и служит информационным обеспечением образовательной деятельности. Целью ВСОКО является сбор, обобщение, анализ информации о состоянии системы образования Школы и основных 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1.6.Анализ состояния и перспектив развития Школы подлежит ежегодному опубликованию в виде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 xml:space="preserve"> и размещению в сети «Интернет» на официальном сайте Школы.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1.7.В настоящем положении используются следующие термины: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Школы в любой момент времени и обеспечить возможность прогнозирования ее развития.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Качество образования 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1.8.Проведение ВСОКО ориентируется на основные аспекты качества образования:</w:t>
      </w:r>
    </w:p>
    <w:p w:rsidR="009A072E" w:rsidRPr="00A569DB" w:rsidRDefault="009A072E" w:rsidP="009A072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качество результата; </w:t>
      </w:r>
    </w:p>
    <w:p w:rsidR="009A072E" w:rsidRPr="00A569DB" w:rsidRDefault="009A072E" w:rsidP="009A072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качество условий (программно-методические, материально-технические, кадровые, информационно-технические, организационные и др.); </w:t>
      </w:r>
    </w:p>
    <w:p w:rsidR="009A072E" w:rsidRPr="00A569DB" w:rsidRDefault="009A072E" w:rsidP="009A072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качество процессов. 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1.9.Направления ВСОКО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Основными принципами функционирования внутренней системы качества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образованияявляются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 xml:space="preserve"> объективность, точность, полнота, достаточность,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lastRenderedPageBreak/>
        <w:t>систематизированность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>, оптимальность обобщения, оперативность (своевременность) и технологичность.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1.10.Основными пользователями результатов ВСОКО являются органы управления образованием, администрация и педагогические работники образовательных учреждений, учащиеся и их родители, представители общественности и т. д.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DB">
        <w:rPr>
          <w:rFonts w:ascii="Times New Roman" w:hAnsi="Times New Roman" w:cs="Times New Roman"/>
          <w:b/>
          <w:sz w:val="28"/>
          <w:szCs w:val="28"/>
        </w:rPr>
        <w:t>2. Организация и технология ВСОКО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2.1.Организационной основой осуществления процедуры ВСОКО является программа, где определяются форма, направления, сроки и порядок проведения ВСОКО, ответственные исполнители. На ее основе составляется график проведения контрольных срезов знаний обучающихся, которая утверждается приказом директора Школы и обязательна для исполнения работниками Школы.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2.2.Для проведения ВСОКО назначаются ответственные лица, состав которых утверждается приказом директором Школы. В состав лиц, осуществляющих ВСОКО, включаются заместители директора по УВР, ВР, председатели МО, учителя, члены Совета школы.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2.3.Проведение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72E" w:rsidRPr="00A569DB" w:rsidRDefault="009A072E" w:rsidP="009A072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DB">
        <w:rPr>
          <w:rFonts w:ascii="Times New Roman" w:hAnsi="Times New Roman" w:cs="Times New Roman"/>
          <w:b/>
          <w:sz w:val="28"/>
          <w:szCs w:val="28"/>
        </w:rPr>
        <w:t>Реализация ВСОКО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3.1.Реализация ВСОКО предполагает последовательность следующих действий: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определение и обоснование объекта оценивания;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сбор данных;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структурирование баз данных, обеспечивающих хранение и оперативное использование информации;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обработка полученных данных;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анализ и интерпретация полученных данных;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подготовка документов по итогам анализа полученных данных;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распространение результатов ВСОКО среди потребителей образовательной услуги.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3.2.Общеметодологическими требованиями к инструментарию ВСОКО являются надежность, удобство использования, доступность для различных уровней управления,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стандартизированность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апробированность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>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3.3.Основными инструментами, позволяющими дать качественную оценку системе образования, являются: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анализ изменений характеристик во времени (динамический анализ)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сравнение одних характеристик с аналогичными в рамках образовательной системы (сопоставительный анализ).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3.4.Методы проведения ВСОКО: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экспертное оценивание,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тестирование, анкетирование, ранжирование,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проведение контрольных и других квалификационных работ, 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статистическая обработка информации;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наблюдение уроков, внеклассных мероприятий, родительских собраний;</w:t>
      </w:r>
    </w:p>
    <w:p w:rsidR="009A072E" w:rsidRPr="00A569DB" w:rsidRDefault="009A072E" w:rsidP="009A072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lastRenderedPageBreak/>
        <w:t>собеседования с учащимися, педагогами, родителями.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72E" w:rsidRPr="00A569DB" w:rsidRDefault="009A072E" w:rsidP="009A072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D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ВСОКО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A569DB">
        <w:rPr>
          <w:rFonts w:ascii="Times New Roman" w:hAnsi="Times New Roman" w:cs="Times New Roman"/>
          <w:b/>
          <w:sz w:val="28"/>
          <w:szCs w:val="28"/>
        </w:rPr>
        <w:t>колы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4.1.Качество результата: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-оценка общего уровня усвоения обучающимися начальной школы базовых знаний и умений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Pr="00A569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-оценка общего уровня усвоения обучающимися 5 – 8 классов базовых знаний и умений по общеобразовательным предметам; 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69DB">
        <w:rPr>
          <w:rFonts w:ascii="Times New Roman" w:hAnsi="Times New Roman" w:cs="Times New Roman"/>
          <w:sz w:val="28"/>
          <w:szCs w:val="28"/>
        </w:rPr>
        <w:t xml:space="preserve">качество образования на основе государственной (итоговой) аттестации выпускников 9 классов (в том числе, в форме с использованием независимой оценки качества знаний); 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-уровень воспитания или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уровеньсформированностиу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 xml:space="preserve"> обучающихся ценностного отношения к действительности: к Отечеству, к себе;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уровень участия в конкурсах (олимпиадах и др.);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- уровень готовности к продолжению образования; 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569DB">
        <w:rPr>
          <w:rFonts w:ascii="Times New Roman" w:hAnsi="Times New Roman" w:cs="Times New Roman"/>
          <w:sz w:val="28"/>
          <w:szCs w:val="28"/>
        </w:rPr>
        <w:t xml:space="preserve">уровень состояние здоровья и психического развития учащихся; 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>инамика правонарушений учащихся</w:t>
      </w:r>
      <w:r w:rsidRPr="00A569DB">
        <w:rPr>
          <w:rFonts w:ascii="Times New Roman" w:hAnsi="Times New Roman" w:cs="Times New Roman"/>
          <w:sz w:val="28"/>
          <w:szCs w:val="28"/>
        </w:rPr>
        <w:t>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- процент обучающихся на «4» и «5» по классам в сравнении класса с </w:t>
      </w:r>
      <w:r>
        <w:rPr>
          <w:rFonts w:ascii="Times New Roman" w:hAnsi="Times New Roman" w:cs="Times New Roman"/>
          <w:sz w:val="28"/>
          <w:szCs w:val="28"/>
        </w:rPr>
        <w:t>самим собой за прошлый год</w:t>
      </w:r>
      <w:r w:rsidRPr="00A569DB">
        <w:rPr>
          <w:rFonts w:ascii="Times New Roman" w:hAnsi="Times New Roman" w:cs="Times New Roman"/>
          <w:sz w:val="28"/>
          <w:szCs w:val="28"/>
        </w:rPr>
        <w:t>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4.2.Качество условий: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4.2.1. Программно – методические условия: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-совершенствование учебных программ в течение 3-х лет;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69DB">
        <w:rPr>
          <w:rFonts w:ascii="Times New Roman" w:hAnsi="Times New Roman" w:cs="Times New Roman"/>
          <w:sz w:val="28"/>
          <w:szCs w:val="28"/>
        </w:rPr>
        <w:t>наличие утвержденной программы развития образовательного учреждения;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наличие образовательной программы;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наличие Рабочих программ по всем предметам.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4.2.2.Материально – технические условия: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уровень травматизма;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% обучающихся, охваченных оздоровлением и отдыхом на базе образовательного учреждения;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охват горячим питанием</w:t>
      </w:r>
      <w:r w:rsidRPr="00A569DB">
        <w:rPr>
          <w:rFonts w:ascii="Times New Roman" w:hAnsi="Times New Roman" w:cs="Times New Roman"/>
          <w:sz w:val="28"/>
          <w:szCs w:val="28"/>
        </w:rPr>
        <w:t>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569DB">
        <w:rPr>
          <w:rFonts w:ascii="Times New Roman" w:hAnsi="Times New Roman" w:cs="Times New Roman"/>
          <w:sz w:val="28"/>
          <w:szCs w:val="28"/>
        </w:rPr>
        <w:t>распространение опыта (наличие выступлений на районном, городском, Всероссийском уровнях, в т.ч. печатные работы, сайты);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уровень заболеваемости детей.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4.2.3.Кадровые условия: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-профессиональное образование педагогов (результаты аттестации и повышение квалификации пе</w:t>
      </w:r>
      <w:r>
        <w:rPr>
          <w:rFonts w:ascii="Times New Roman" w:hAnsi="Times New Roman" w:cs="Times New Roman"/>
          <w:sz w:val="28"/>
          <w:szCs w:val="28"/>
        </w:rPr>
        <w:t>дагогов)</w:t>
      </w:r>
      <w:r w:rsidRPr="00A569DB">
        <w:rPr>
          <w:rFonts w:ascii="Times New Roman" w:hAnsi="Times New Roman" w:cs="Times New Roman"/>
          <w:sz w:val="28"/>
          <w:szCs w:val="28"/>
        </w:rPr>
        <w:t>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-участие учителей в профессиональных конкурсах;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-показатели владения учителями инновационными технологиями;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стабильность коллектива.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4.2.4.Информационно – технические условия: 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b/>
          <w:sz w:val="28"/>
          <w:szCs w:val="28"/>
        </w:rPr>
        <w:t>-</w:t>
      </w:r>
      <w:r w:rsidRPr="00A569DB">
        <w:rPr>
          <w:rFonts w:ascii="Times New Roman" w:hAnsi="Times New Roman" w:cs="Times New Roman"/>
          <w:sz w:val="28"/>
          <w:szCs w:val="28"/>
        </w:rPr>
        <w:t xml:space="preserve"> уровень информатизации обучения и управления; 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% обеспеченность учебниками, работа библиотеки;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использование новых технологий в образовательном процессе;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4.2.5.Организационные условия: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-отсутствие предписаний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>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-соответствие СанПиН тепло-водо-электроснабжения, канализации, средств ПБ;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% привлечения внебюджетных средств.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lastRenderedPageBreak/>
        <w:t xml:space="preserve"> 4.3. Качество процессов: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-ориентация на потребителя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-лидерство руководителя (результаты анкетирования);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-вовлечение всех сотрудников в реализацию программы развития Школы;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-отсутствие жалоб;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-соответствие образования требованиям регионального рынка труда и профессионального образования.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-имидж школы, гарантирующей стабильное качество образования и т.д.;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качество уроков по итогам посещения администрацией;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системность и систематичность воспитательной работы;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 xml:space="preserve"> и специализация обучения;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инновационная деятельность образовательного учреждения;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- наличие Совета родителей, ученического самоуправления.</w:t>
      </w:r>
    </w:p>
    <w:p w:rsidR="009A072E" w:rsidRPr="009A072E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Качество условий проводится на основании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569D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DB">
        <w:rPr>
          <w:rFonts w:ascii="Times New Roman" w:hAnsi="Times New Roman" w:cs="Times New Roman"/>
          <w:b/>
          <w:sz w:val="28"/>
          <w:szCs w:val="28"/>
        </w:rPr>
        <w:t>5.Этапы ВСОКО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5.1.Процесс ВСОКО состоит из 5 этапов: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Первый этап – нормативно-</w:t>
      </w:r>
      <w:r w:rsidRPr="00A569DB">
        <w:rPr>
          <w:rFonts w:ascii="Times New Roman" w:hAnsi="Times New Roman" w:cs="Times New Roman"/>
          <w:sz w:val="28"/>
          <w:szCs w:val="28"/>
        </w:rPr>
        <w:t>установочный (определение основных показателей, инструментария, определение ответственных лиц, подготовка приказа о сроках проведения).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5.1.2.Второй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69DB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69DB">
        <w:rPr>
          <w:rFonts w:ascii="Times New Roman" w:hAnsi="Times New Roman" w:cs="Times New Roman"/>
          <w:sz w:val="28"/>
          <w:szCs w:val="28"/>
        </w:rPr>
        <w:t>диагностический (сбор информации с помощью подобранных методик).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5.1.3.Третий этап – аналитический (анализ полученных результатов, сопоставление результатов с нормативными показателями, установление причин отклонения, оценка рисков).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5.1.4.Четвертый этап –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569DB">
        <w:rPr>
          <w:rFonts w:ascii="Times New Roman" w:hAnsi="Times New Roman" w:cs="Times New Roman"/>
          <w:sz w:val="28"/>
          <w:szCs w:val="28"/>
        </w:rPr>
        <w:t>прогностический (разработка стратегии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69DB">
        <w:rPr>
          <w:rFonts w:ascii="Times New Roman" w:hAnsi="Times New Roman" w:cs="Times New Roman"/>
          <w:sz w:val="28"/>
          <w:szCs w:val="28"/>
        </w:rPr>
        <w:t>развивающей работы, предъявление полученных результатов на уровень педагогического коллектива, Совета школы)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5.2.По итогам анализа полученных данных ВСОКО готовятся соответствующие документы (отчеты, справки, доклады), которые доводятся до сведения педагогического коллектива ОУ, учредителя, родителей.</w:t>
      </w:r>
    </w:p>
    <w:p w:rsidR="009A072E" w:rsidRPr="00A569DB" w:rsidRDefault="009A072E" w:rsidP="009A0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5.3.Результаты ВСОКО являются основанием для принятия административных решений на уровне Школы.</w:t>
      </w:r>
    </w:p>
    <w:p w:rsidR="009A072E" w:rsidRPr="008D2850" w:rsidRDefault="009A072E" w:rsidP="009A07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72E" w:rsidRDefault="009A072E" w:rsidP="009A072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4CC2" w:rsidRDefault="00A04CC2" w:rsidP="009A072E">
      <w:pPr>
        <w:spacing w:line="240" w:lineRule="auto"/>
        <w:jc w:val="both"/>
      </w:pPr>
    </w:p>
    <w:sectPr w:rsidR="00A04CC2" w:rsidSect="009A0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B3A2D"/>
    <w:multiLevelType w:val="hybridMultilevel"/>
    <w:tmpl w:val="09B48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525FC7"/>
    <w:multiLevelType w:val="hybridMultilevel"/>
    <w:tmpl w:val="13FC3202"/>
    <w:lvl w:ilvl="0" w:tplc="9BAEC85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A9F696D"/>
    <w:multiLevelType w:val="hybridMultilevel"/>
    <w:tmpl w:val="09928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376D60"/>
    <w:multiLevelType w:val="multilevel"/>
    <w:tmpl w:val="CBCCF9A0"/>
    <w:lvl w:ilvl="0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072E"/>
    <w:rsid w:val="00773F38"/>
    <w:rsid w:val="009A072E"/>
    <w:rsid w:val="00A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F070F-C654-4AD9-9595-A5566A6D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2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2025-03-04T08:37:00Z</dcterms:created>
  <dcterms:modified xsi:type="dcterms:W3CDTF">2025-03-04T12:15:00Z</dcterms:modified>
</cp:coreProperties>
</file>