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EC3" w:rsidRPr="00F875BB" w:rsidRDefault="00AC036E">
      <w:pPr>
        <w:spacing w:after="0" w:line="408" w:lineRule="auto"/>
        <w:ind w:left="120"/>
        <w:jc w:val="center"/>
        <w:rPr>
          <w:lang w:val="ru-RU"/>
        </w:rPr>
      </w:pPr>
      <w:bookmarkStart w:id="0" w:name="block-22604693"/>
      <w:r w:rsidRPr="00F875BB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760EC3" w:rsidRPr="00F875BB" w:rsidRDefault="00AC036E">
      <w:pPr>
        <w:spacing w:after="0" w:line="408" w:lineRule="auto"/>
        <w:ind w:left="120"/>
        <w:jc w:val="center"/>
        <w:rPr>
          <w:lang w:val="ru-RU"/>
        </w:rPr>
      </w:pPr>
      <w:r w:rsidRPr="00F875BB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80962996-9eae-4b29-807c-6d440604dec5"/>
      <w:r w:rsidRPr="00F875BB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и науки Республики Дагестан</w:t>
      </w:r>
      <w:bookmarkEnd w:id="1"/>
      <w:r w:rsidRPr="00F875BB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760EC3" w:rsidRPr="00F875BB" w:rsidRDefault="00AC036E">
      <w:pPr>
        <w:spacing w:after="0" w:line="408" w:lineRule="auto"/>
        <w:ind w:left="120"/>
        <w:jc w:val="center"/>
        <w:rPr>
          <w:lang w:val="ru-RU"/>
        </w:rPr>
      </w:pPr>
      <w:r w:rsidRPr="00F875BB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a244f056-0231-4322-a014-8dcea54eab13"/>
      <w:r w:rsidRPr="00F875BB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города Избербаш</w:t>
      </w:r>
      <w:bookmarkEnd w:id="2"/>
      <w:r w:rsidRPr="00F875BB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F875BB">
        <w:rPr>
          <w:rFonts w:ascii="Times New Roman" w:hAnsi="Times New Roman"/>
          <w:color w:val="000000"/>
          <w:sz w:val="28"/>
          <w:lang w:val="ru-RU"/>
        </w:rPr>
        <w:t>​</w:t>
      </w:r>
    </w:p>
    <w:p w:rsidR="00760EC3" w:rsidRDefault="00AC036E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F875BB">
        <w:rPr>
          <w:rFonts w:ascii="Times New Roman" w:hAnsi="Times New Roman"/>
          <w:b/>
          <w:color w:val="000000"/>
          <w:sz w:val="28"/>
          <w:lang w:val="ru-RU"/>
        </w:rPr>
        <w:t xml:space="preserve">МКОУ "СОШ №2" </w:t>
      </w:r>
      <w:proofErr w:type="spellStart"/>
      <w:r w:rsidRPr="00F875BB">
        <w:rPr>
          <w:rFonts w:ascii="Times New Roman" w:hAnsi="Times New Roman"/>
          <w:b/>
          <w:color w:val="000000"/>
          <w:sz w:val="28"/>
          <w:lang w:val="ru-RU"/>
        </w:rPr>
        <w:t>г</w:t>
      </w:r>
      <w:proofErr w:type="gramStart"/>
      <w:r w:rsidRPr="00F875BB">
        <w:rPr>
          <w:rFonts w:ascii="Times New Roman" w:hAnsi="Times New Roman"/>
          <w:b/>
          <w:color w:val="000000"/>
          <w:sz w:val="28"/>
          <w:lang w:val="ru-RU"/>
        </w:rPr>
        <w:t>.И</w:t>
      </w:r>
      <w:proofErr w:type="gramEnd"/>
      <w:r w:rsidRPr="00F875BB">
        <w:rPr>
          <w:rFonts w:ascii="Times New Roman" w:hAnsi="Times New Roman"/>
          <w:b/>
          <w:color w:val="000000"/>
          <w:sz w:val="28"/>
          <w:lang w:val="ru-RU"/>
        </w:rPr>
        <w:t>збербаш</w:t>
      </w:r>
      <w:proofErr w:type="spellEnd"/>
    </w:p>
    <w:p w:rsidR="000012CF" w:rsidRDefault="000012CF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0012CF" w:rsidRPr="00F875BB" w:rsidRDefault="000012CF">
      <w:pPr>
        <w:spacing w:after="0" w:line="408" w:lineRule="auto"/>
        <w:ind w:left="120"/>
        <w:jc w:val="center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292A1D9B" wp14:editId="4FBE8099">
            <wp:extent cx="5789415" cy="1657350"/>
            <wp:effectExtent l="0" t="0" r="0" b="0"/>
            <wp:docPr id="1" name="Рисунок 1" descr="C:\Users\user\Desktop\сайт\док\2023\рабочие программы\Новая папка\МИНИСТЕРСТВО_ПРОСВЕЩЕНИЯ_РОССИЙСКОЙ_ФЕДЕРАЦИИ_page-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айт\док\2023\рабочие программы\Новая папка\МИНИСТЕРСТВО_ПРОСВЕЩЕНИЯ_РОССИЙСКОЙ_ФЕДЕРАЦИИ_page-000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9415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0EC3" w:rsidRPr="00F875BB" w:rsidRDefault="00760EC3">
      <w:pPr>
        <w:spacing w:after="0"/>
        <w:ind w:left="120"/>
        <w:rPr>
          <w:lang w:val="ru-RU"/>
        </w:rPr>
      </w:pPr>
    </w:p>
    <w:p w:rsidR="00760EC3" w:rsidRPr="00693007" w:rsidRDefault="00760EC3">
      <w:pPr>
        <w:spacing w:after="0"/>
        <w:ind w:left="120"/>
        <w:rPr>
          <w:lang w:val="ru-RU"/>
        </w:rPr>
      </w:pPr>
      <w:bookmarkStart w:id="3" w:name="_GoBack"/>
      <w:bookmarkEnd w:id="3"/>
    </w:p>
    <w:p w:rsidR="00760EC3" w:rsidRPr="00693007" w:rsidRDefault="00760EC3">
      <w:pPr>
        <w:spacing w:after="0"/>
        <w:ind w:left="120"/>
        <w:rPr>
          <w:lang w:val="ru-RU"/>
        </w:rPr>
      </w:pPr>
    </w:p>
    <w:p w:rsidR="00760EC3" w:rsidRPr="00693007" w:rsidRDefault="00AC036E">
      <w:pPr>
        <w:spacing w:after="0" w:line="408" w:lineRule="auto"/>
        <w:ind w:left="120"/>
        <w:jc w:val="center"/>
        <w:rPr>
          <w:lang w:val="ru-RU"/>
        </w:rPr>
      </w:pPr>
      <w:r w:rsidRPr="00693007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760EC3" w:rsidRPr="00693007" w:rsidRDefault="00AC036E">
      <w:pPr>
        <w:spacing w:after="0" w:line="408" w:lineRule="auto"/>
        <w:ind w:left="120"/>
        <w:jc w:val="center"/>
        <w:rPr>
          <w:lang w:val="ru-RU"/>
        </w:rPr>
      </w:pPr>
      <w:r w:rsidRPr="00693007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693007">
        <w:rPr>
          <w:rFonts w:ascii="Times New Roman" w:hAnsi="Times New Roman"/>
          <w:color w:val="000000"/>
          <w:sz w:val="28"/>
          <w:lang w:val="ru-RU"/>
        </w:rPr>
        <w:t xml:space="preserve"> 3007329)</w:t>
      </w:r>
    </w:p>
    <w:p w:rsidR="00760EC3" w:rsidRPr="00693007" w:rsidRDefault="00760EC3">
      <w:pPr>
        <w:spacing w:after="0"/>
        <w:ind w:left="120"/>
        <w:jc w:val="center"/>
        <w:rPr>
          <w:lang w:val="ru-RU"/>
        </w:rPr>
      </w:pPr>
    </w:p>
    <w:p w:rsidR="00760EC3" w:rsidRPr="00693007" w:rsidRDefault="00AC036E">
      <w:pPr>
        <w:spacing w:after="0" w:line="408" w:lineRule="auto"/>
        <w:ind w:left="120"/>
        <w:jc w:val="center"/>
        <w:rPr>
          <w:lang w:val="ru-RU"/>
        </w:rPr>
      </w:pPr>
      <w:r w:rsidRPr="00693007">
        <w:rPr>
          <w:rFonts w:ascii="Times New Roman" w:hAnsi="Times New Roman"/>
          <w:b/>
          <w:color w:val="000000"/>
          <w:sz w:val="28"/>
          <w:lang w:val="ru-RU"/>
        </w:rPr>
        <w:t>учебного курса «Геометрия»</w:t>
      </w:r>
    </w:p>
    <w:p w:rsidR="00760EC3" w:rsidRPr="00693007" w:rsidRDefault="00AC036E">
      <w:pPr>
        <w:spacing w:after="0" w:line="408" w:lineRule="auto"/>
        <w:ind w:left="120"/>
        <w:jc w:val="center"/>
        <w:rPr>
          <w:lang w:val="ru-RU"/>
        </w:rPr>
      </w:pPr>
      <w:r w:rsidRPr="00693007">
        <w:rPr>
          <w:rFonts w:ascii="Times New Roman" w:hAnsi="Times New Roman"/>
          <w:color w:val="000000"/>
          <w:sz w:val="28"/>
          <w:lang w:val="ru-RU"/>
        </w:rPr>
        <w:t xml:space="preserve">для обучающихся 7-9 классов </w:t>
      </w:r>
    </w:p>
    <w:p w:rsidR="00760EC3" w:rsidRPr="00693007" w:rsidRDefault="00760EC3">
      <w:pPr>
        <w:spacing w:after="0"/>
        <w:ind w:left="120"/>
        <w:jc w:val="center"/>
        <w:rPr>
          <w:lang w:val="ru-RU"/>
        </w:rPr>
      </w:pPr>
    </w:p>
    <w:p w:rsidR="00760EC3" w:rsidRPr="00693007" w:rsidRDefault="00760EC3">
      <w:pPr>
        <w:spacing w:after="0"/>
        <w:ind w:left="120"/>
        <w:jc w:val="center"/>
        <w:rPr>
          <w:lang w:val="ru-RU"/>
        </w:rPr>
      </w:pPr>
    </w:p>
    <w:p w:rsidR="00760EC3" w:rsidRPr="00693007" w:rsidRDefault="00760EC3">
      <w:pPr>
        <w:spacing w:after="0"/>
        <w:ind w:left="120"/>
        <w:jc w:val="center"/>
        <w:rPr>
          <w:lang w:val="ru-RU"/>
        </w:rPr>
      </w:pPr>
    </w:p>
    <w:p w:rsidR="00760EC3" w:rsidRPr="00693007" w:rsidRDefault="00760EC3">
      <w:pPr>
        <w:spacing w:after="0"/>
        <w:ind w:left="120"/>
        <w:jc w:val="center"/>
        <w:rPr>
          <w:lang w:val="ru-RU"/>
        </w:rPr>
      </w:pPr>
    </w:p>
    <w:p w:rsidR="00760EC3" w:rsidRPr="00693007" w:rsidRDefault="00760EC3">
      <w:pPr>
        <w:spacing w:after="0"/>
        <w:ind w:left="120"/>
        <w:jc w:val="center"/>
        <w:rPr>
          <w:lang w:val="ru-RU"/>
        </w:rPr>
      </w:pPr>
    </w:p>
    <w:p w:rsidR="00760EC3" w:rsidRPr="00693007" w:rsidRDefault="00760EC3">
      <w:pPr>
        <w:spacing w:after="0"/>
        <w:ind w:left="120"/>
        <w:jc w:val="center"/>
        <w:rPr>
          <w:lang w:val="ru-RU"/>
        </w:rPr>
      </w:pPr>
    </w:p>
    <w:p w:rsidR="00760EC3" w:rsidRPr="00693007" w:rsidRDefault="00760EC3">
      <w:pPr>
        <w:spacing w:after="0"/>
        <w:ind w:left="120"/>
        <w:jc w:val="center"/>
        <w:rPr>
          <w:lang w:val="ru-RU"/>
        </w:rPr>
      </w:pPr>
    </w:p>
    <w:p w:rsidR="00760EC3" w:rsidRPr="00693007" w:rsidRDefault="00760EC3">
      <w:pPr>
        <w:spacing w:after="0"/>
        <w:ind w:left="120"/>
        <w:jc w:val="center"/>
        <w:rPr>
          <w:lang w:val="ru-RU"/>
        </w:rPr>
      </w:pPr>
    </w:p>
    <w:p w:rsidR="00760EC3" w:rsidRPr="00693007" w:rsidRDefault="00760EC3">
      <w:pPr>
        <w:spacing w:after="0"/>
        <w:ind w:left="120"/>
        <w:jc w:val="center"/>
        <w:rPr>
          <w:lang w:val="ru-RU"/>
        </w:rPr>
      </w:pPr>
    </w:p>
    <w:p w:rsidR="00760EC3" w:rsidRPr="00693007" w:rsidRDefault="00760EC3">
      <w:pPr>
        <w:spacing w:after="0"/>
        <w:ind w:left="120"/>
        <w:jc w:val="center"/>
        <w:rPr>
          <w:lang w:val="ru-RU"/>
        </w:rPr>
      </w:pPr>
    </w:p>
    <w:p w:rsidR="00760EC3" w:rsidRPr="00693007" w:rsidRDefault="00760EC3">
      <w:pPr>
        <w:spacing w:after="0"/>
        <w:ind w:left="120"/>
        <w:jc w:val="center"/>
        <w:rPr>
          <w:lang w:val="ru-RU"/>
        </w:rPr>
      </w:pPr>
    </w:p>
    <w:p w:rsidR="00760EC3" w:rsidRPr="00693007" w:rsidRDefault="00760EC3">
      <w:pPr>
        <w:spacing w:after="0"/>
        <w:ind w:left="120"/>
        <w:jc w:val="center"/>
        <w:rPr>
          <w:lang w:val="ru-RU"/>
        </w:rPr>
      </w:pPr>
    </w:p>
    <w:p w:rsidR="00760EC3" w:rsidRPr="00693007" w:rsidRDefault="00AC036E" w:rsidP="00693007">
      <w:pPr>
        <w:spacing w:after="0"/>
        <w:ind w:left="120"/>
        <w:jc w:val="center"/>
        <w:rPr>
          <w:lang w:val="ru-RU"/>
        </w:rPr>
        <w:sectPr w:rsidR="00760EC3" w:rsidRPr="00693007" w:rsidSect="000012CF">
          <w:pgSz w:w="11906" w:h="16383"/>
          <w:pgMar w:top="1134" w:right="850" w:bottom="1134" w:left="1134" w:header="720" w:footer="720" w:gutter="0"/>
          <w:cols w:space="720"/>
        </w:sectPr>
      </w:pPr>
      <w:r w:rsidRPr="00693007">
        <w:rPr>
          <w:rFonts w:ascii="Times New Roman" w:hAnsi="Times New Roman"/>
          <w:color w:val="000000"/>
          <w:sz w:val="28"/>
          <w:lang w:val="ru-RU"/>
        </w:rPr>
        <w:t>​</w:t>
      </w:r>
      <w:bookmarkStart w:id="4" w:name="fa5bb89e-7d9f-4fc4-a1ba-c6bd09c19ff7"/>
      <w:r w:rsidRPr="00693007">
        <w:rPr>
          <w:rFonts w:ascii="Times New Roman" w:hAnsi="Times New Roman"/>
          <w:b/>
          <w:color w:val="000000"/>
          <w:sz w:val="28"/>
          <w:lang w:val="ru-RU"/>
        </w:rPr>
        <w:t>Избербаш</w:t>
      </w:r>
      <w:bookmarkEnd w:id="4"/>
      <w:r w:rsidRPr="00693007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5" w:name="ff26d425-8a06-47a0-8cd7-ee8d58370039"/>
      <w:r w:rsidRPr="00693007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5"/>
      <w:r w:rsidRPr="00693007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693007">
        <w:rPr>
          <w:rFonts w:ascii="Times New Roman" w:hAnsi="Times New Roman"/>
          <w:color w:val="000000"/>
          <w:sz w:val="28"/>
          <w:lang w:val="ru-RU"/>
        </w:rPr>
        <w:t>​</w:t>
      </w:r>
    </w:p>
    <w:p w:rsidR="00760EC3" w:rsidRDefault="00AC036E" w:rsidP="00693007">
      <w:pPr>
        <w:spacing w:after="0"/>
      </w:pPr>
      <w:bookmarkStart w:id="6" w:name="block-22604695"/>
      <w:bookmarkEnd w:id="0"/>
      <w:r>
        <w:rPr>
          <w:rFonts w:ascii="Times New Roman" w:hAnsi="Times New Roman"/>
          <w:b/>
          <w:color w:val="000000"/>
          <w:sz w:val="28"/>
        </w:rPr>
        <w:lastRenderedPageBreak/>
        <w:t xml:space="preserve">ТЕМАТИЧЕСКОЕ ПЛАНИРОВАНИЕ </w:t>
      </w:r>
    </w:p>
    <w:p w:rsidR="00760EC3" w:rsidRDefault="00AC036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7"/>
        <w:gridCol w:w="3696"/>
        <w:gridCol w:w="1382"/>
        <w:gridCol w:w="1841"/>
        <w:gridCol w:w="1910"/>
      </w:tblGrid>
      <w:tr w:rsidR="00F875BB" w:rsidTr="00F875BB">
        <w:trPr>
          <w:trHeight w:val="144"/>
          <w:tblCellSpacing w:w="20" w:type="nil"/>
        </w:trPr>
        <w:tc>
          <w:tcPr>
            <w:tcW w:w="11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875BB" w:rsidRDefault="00F875BB">
            <w:pPr>
              <w:spacing w:after="0"/>
              <w:ind w:left="135"/>
            </w:pPr>
          </w:p>
        </w:tc>
        <w:tc>
          <w:tcPr>
            <w:tcW w:w="45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875BB" w:rsidRDefault="00F875B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</w:tr>
      <w:tr w:rsidR="00F875BB" w:rsidTr="00F875B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75BB" w:rsidRDefault="00F875B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75BB" w:rsidRDefault="00F875BB"/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875BB" w:rsidRDefault="00F875BB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875BB" w:rsidRDefault="00F875BB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875BB" w:rsidRDefault="00F875BB">
            <w:pPr>
              <w:spacing w:after="0"/>
              <w:ind w:left="135"/>
            </w:pPr>
          </w:p>
        </w:tc>
      </w:tr>
      <w:tr w:rsidR="00F875BB" w:rsidRPr="00F875BB" w:rsidTr="00F875BB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</w:pPr>
            <w:r w:rsidRPr="00F875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Простейшие геометрические фигуры и их свойства.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</w:t>
            </w:r>
            <w:proofErr w:type="spellEnd"/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</w:p>
        </w:tc>
      </w:tr>
      <w:tr w:rsidR="00F875BB" w:rsidRPr="00F875BB" w:rsidTr="00F875BB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Треугольники</w:t>
            </w:r>
            <w:proofErr w:type="spellEnd"/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</w:p>
        </w:tc>
      </w:tr>
      <w:tr w:rsidR="00F875BB" w:rsidRPr="00F875BB" w:rsidTr="00F875BB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F875BB" w:rsidRPr="00F875BB" w:rsidRDefault="00F875BB">
            <w:pPr>
              <w:spacing w:after="0"/>
              <w:ind w:left="135"/>
              <w:rPr>
                <w:lang w:val="ru-RU"/>
              </w:rPr>
            </w:pPr>
            <w:proofErr w:type="gramStart"/>
            <w:r w:rsidRPr="00F875BB">
              <w:rPr>
                <w:rFonts w:ascii="Times New Roman" w:hAnsi="Times New Roman"/>
                <w:color w:val="000000"/>
                <w:sz w:val="24"/>
                <w:lang w:val="ru-RU"/>
              </w:rPr>
              <w:t>Параллельные</w:t>
            </w:r>
            <w:proofErr w:type="gramEnd"/>
            <w:r w:rsidRPr="00F875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прямые, сумма углов треугольника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  <w:r w:rsidRPr="00F875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</w:p>
        </w:tc>
      </w:tr>
      <w:tr w:rsidR="00F875BB" w:rsidRPr="00F875BB" w:rsidTr="00F875BB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F875BB" w:rsidRPr="00F875BB" w:rsidRDefault="00F875BB">
            <w:pPr>
              <w:spacing w:after="0"/>
              <w:ind w:left="135"/>
              <w:rPr>
                <w:lang w:val="ru-RU"/>
              </w:rPr>
            </w:pPr>
            <w:r w:rsidRPr="00F875BB">
              <w:rPr>
                <w:rFonts w:ascii="Times New Roman" w:hAnsi="Times New Roman"/>
                <w:color w:val="000000"/>
                <w:sz w:val="24"/>
                <w:lang w:val="ru-RU"/>
              </w:rPr>
              <w:t>Окружность и круг. Геометрические построения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  <w:r w:rsidRPr="00F875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</w:p>
        </w:tc>
      </w:tr>
      <w:tr w:rsidR="00F875BB" w:rsidRPr="00F875BB" w:rsidTr="00F875BB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</w:p>
        </w:tc>
      </w:tr>
      <w:tr w:rsidR="00F875BB" w:rsidTr="00F875B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75BB" w:rsidRPr="00F875BB" w:rsidRDefault="00F875BB">
            <w:pPr>
              <w:spacing w:after="0"/>
              <w:ind w:left="135"/>
              <w:rPr>
                <w:lang w:val="ru-RU"/>
              </w:rPr>
            </w:pPr>
            <w:r w:rsidRPr="00F875B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  <w:r w:rsidRPr="00F875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</w:tbl>
    <w:p w:rsidR="00760EC3" w:rsidRDefault="00760EC3">
      <w:pPr>
        <w:sectPr w:rsidR="00760EC3" w:rsidSect="00F875BB">
          <w:pgSz w:w="11906" w:h="16383"/>
          <w:pgMar w:top="850" w:right="1134" w:bottom="1701" w:left="1134" w:header="720" w:footer="720" w:gutter="0"/>
          <w:cols w:space="720"/>
          <w:docGrid w:linePitch="299"/>
        </w:sectPr>
      </w:pPr>
    </w:p>
    <w:p w:rsidR="00760EC3" w:rsidRDefault="00AC036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8"/>
        <w:gridCol w:w="3851"/>
        <w:gridCol w:w="1326"/>
        <w:gridCol w:w="1841"/>
        <w:gridCol w:w="1910"/>
      </w:tblGrid>
      <w:tr w:rsidR="00F875BB" w:rsidTr="00F875BB">
        <w:trPr>
          <w:trHeight w:val="144"/>
          <w:tblCellSpacing w:w="20" w:type="nil"/>
        </w:trPr>
        <w:tc>
          <w:tcPr>
            <w:tcW w:w="104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875BB" w:rsidRDefault="00F875BB">
            <w:pPr>
              <w:spacing w:after="0"/>
              <w:ind w:left="135"/>
            </w:pPr>
          </w:p>
        </w:tc>
        <w:tc>
          <w:tcPr>
            <w:tcW w:w="46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875BB" w:rsidRDefault="00F875B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</w:tr>
      <w:tr w:rsidR="00F875BB" w:rsidTr="00F875B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75BB" w:rsidRDefault="00F875B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75BB" w:rsidRDefault="00F875BB"/>
        </w:tc>
        <w:tc>
          <w:tcPr>
            <w:tcW w:w="1531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875BB" w:rsidRDefault="00F875BB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875BB" w:rsidRDefault="00F875BB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875BB" w:rsidRDefault="00F875BB">
            <w:pPr>
              <w:spacing w:after="0"/>
              <w:ind w:left="135"/>
            </w:pPr>
          </w:p>
        </w:tc>
      </w:tr>
      <w:tr w:rsidR="00F875BB" w:rsidRPr="00F875BB" w:rsidTr="00F875BB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Четырёхугольники</w:t>
            </w:r>
            <w:proofErr w:type="spellEnd"/>
          </w:p>
        </w:tc>
        <w:tc>
          <w:tcPr>
            <w:tcW w:w="1531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</w:p>
        </w:tc>
      </w:tr>
      <w:tr w:rsidR="00F875BB" w:rsidRPr="00F875BB" w:rsidTr="00F875BB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F875BB" w:rsidRPr="00F875BB" w:rsidRDefault="00F875BB">
            <w:pPr>
              <w:spacing w:after="0"/>
              <w:ind w:left="135"/>
              <w:rPr>
                <w:lang w:val="ru-RU"/>
              </w:rPr>
            </w:pPr>
            <w:r w:rsidRPr="00F875BB">
              <w:rPr>
                <w:rFonts w:ascii="Times New Roman" w:hAnsi="Times New Roman"/>
                <w:color w:val="000000"/>
                <w:sz w:val="24"/>
                <w:lang w:val="ru-RU"/>
              </w:rPr>
              <w:t>Теорема Фалеса и теорема о пропорциональных отрезках, подобные треугольники</w:t>
            </w:r>
          </w:p>
        </w:tc>
        <w:tc>
          <w:tcPr>
            <w:tcW w:w="1531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  <w:r w:rsidRPr="00F875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</w:p>
        </w:tc>
      </w:tr>
      <w:tr w:rsidR="00F875BB" w:rsidRPr="00F875BB" w:rsidTr="00F875BB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</w:pPr>
            <w:r w:rsidRPr="00F875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Площадь. Нахождение площадей треугольников и многоугольных фигур.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Площади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подобных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фигур</w:t>
            </w:r>
            <w:proofErr w:type="spellEnd"/>
          </w:p>
        </w:tc>
        <w:tc>
          <w:tcPr>
            <w:tcW w:w="1531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</w:p>
        </w:tc>
      </w:tr>
      <w:tr w:rsidR="00F875BB" w:rsidRPr="00F875BB" w:rsidTr="00F875BB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F875BB" w:rsidRPr="00F875BB" w:rsidRDefault="00F875BB">
            <w:pPr>
              <w:spacing w:after="0"/>
              <w:ind w:left="135"/>
              <w:rPr>
                <w:lang w:val="ru-RU"/>
              </w:rPr>
            </w:pPr>
            <w:r w:rsidRPr="00F875BB">
              <w:rPr>
                <w:rFonts w:ascii="Times New Roman" w:hAnsi="Times New Roman"/>
                <w:color w:val="000000"/>
                <w:sz w:val="24"/>
                <w:lang w:val="ru-RU"/>
              </w:rPr>
              <w:t>Теорема Пифагора и начала тригонометрии</w:t>
            </w:r>
          </w:p>
        </w:tc>
        <w:tc>
          <w:tcPr>
            <w:tcW w:w="1531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  <w:r w:rsidRPr="00F875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</w:p>
        </w:tc>
      </w:tr>
      <w:tr w:rsidR="00F875BB" w:rsidRPr="00F875BB" w:rsidTr="00F875BB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F875BB" w:rsidRPr="00F875BB" w:rsidRDefault="00F875BB">
            <w:pPr>
              <w:spacing w:after="0"/>
              <w:ind w:left="135"/>
              <w:rPr>
                <w:lang w:val="ru-RU"/>
              </w:rPr>
            </w:pPr>
            <w:r w:rsidRPr="00F875BB">
              <w:rPr>
                <w:rFonts w:ascii="Times New Roman" w:hAnsi="Times New Roman"/>
                <w:color w:val="000000"/>
                <w:sz w:val="24"/>
                <w:lang w:val="ru-RU"/>
              </w:rPr>
              <w:t>Углы в окружности. Вписанные и описанные четырехугольники. Касательные к окружности. Касание окружностей</w:t>
            </w:r>
          </w:p>
        </w:tc>
        <w:tc>
          <w:tcPr>
            <w:tcW w:w="1531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  <w:r w:rsidRPr="00F875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</w:p>
        </w:tc>
      </w:tr>
      <w:tr w:rsidR="00F875BB" w:rsidRPr="00F875BB" w:rsidTr="00F875BB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531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</w:p>
        </w:tc>
      </w:tr>
      <w:tr w:rsidR="00F875BB" w:rsidTr="00F875B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75BB" w:rsidRPr="00F875BB" w:rsidRDefault="00F875BB">
            <w:pPr>
              <w:spacing w:after="0"/>
              <w:ind w:left="135"/>
              <w:rPr>
                <w:lang w:val="ru-RU"/>
              </w:rPr>
            </w:pPr>
            <w:r w:rsidRPr="00F875B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1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  <w:r w:rsidRPr="00F875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</w:tbl>
    <w:p w:rsidR="00760EC3" w:rsidRDefault="00760EC3">
      <w:pPr>
        <w:sectPr w:rsidR="00760EC3" w:rsidSect="00F875BB">
          <w:pgSz w:w="11906" w:h="16383"/>
          <w:pgMar w:top="850" w:right="1134" w:bottom="1701" w:left="1134" w:header="720" w:footer="720" w:gutter="0"/>
          <w:cols w:space="720"/>
          <w:docGrid w:linePitch="299"/>
        </w:sectPr>
      </w:pPr>
    </w:p>
    <w:p w:rsidR="00760EC3" w:rsidRDefault="00AC036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94"/>
        <w:gridCol w:w="3731"/>
        <w:gridCol w:w="1370"/>
        <w:gridCol w:w="1841"/>
        <w:gridCol w:w="1910"/>
      </w:tblGrid>
      <w:tr w:rsidR="00F875BB" w:rsidTr="00F875BB">
        <w:trPr>
          <w:trHeight w:val="144"/>
          <w:tblCellSpacing w:w="20" w:type="nil"/>
        </w:trPr>
        <w:tc>
          <w:tcPr>
            <w:tcW w:w="114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875BB" w:rsidRDefault="00F875BB">
            <w:pPr>
              <w:spacing w:after="0"/>
              <w:ind w:left="135"/>
            </w:pPr>
          </w:p>
        </w:tc>
        <w:tc>
          <w:tcPr>
            <w:tcW w:w="45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875BB" w:rsidRDefault="00F875B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</w:tr>
      <w:tr w:rsidR="00F875BB" w:rsidTr="00F875B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75BB" w:rsidRDefault="00F875B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75BB" w:rsidRDefault="00F875BB"/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875BB" w:rsidRDefault="00F875BB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875BB" w:rsidRDefault="00F875BB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875BB" w:rsidRDefault="00F875BB">
            <w:pPr>
              <w:spacing w:after="0"/>
              <w:ind w:left="135"/>
            </w:pPr>
          </w:p>
        </w:tc>
      </w:tr>
      <w:tr w:rsidR="00F875BB" w:rsidRPr="00F875BB" w:rsidTr="00F875BB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</w:pPr>
            <w:r w:rsidRPr="00F875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Тригонометрия. Теоремы косинусов и синусов.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треугольников</w:t>
            </w:r>
            <w:proofErr w:type="spellEnd"/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</w:p>
        </w:tc>
      </w:tr>
      <w:tr w:rsidR="00F875BB" w:rsidRPr="00F875BB" w:rsidTr="00F875BB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 w:rsidR="00F875BB" w:rsidRPr="00F875BB" w:rsidRDefault="00F875BB">
            <w:pPr>
              <w:spacing w:after="0"/>
              <w:ind w:left="135"/>
              <w:rPr>
                <w:lang w:val="ru-RU"/>
              </w:rPr>
            </w:pPr>
            <w:r w:rsidRPr="00F875BB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подобия. Метрические соотношения в окружности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  <w:r w:rsidRPr="00F875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</w:p>
        </w:tc>
      </w:tr>
      <w:tr w:rsidR="00F875BB" w:rsidRPr="00F875BB" w:rsidTr="00F875BB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Векторы</w:t>
            </w:r>
            <w:proofErr w:type="spellEnd"/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</w:p>
        </w:tc>
      </w:tr>
      <w:tr w:rsidR="00F875BB" w:rsidRPr="00F875BB" w:rsidTr="00F875BB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Декартовы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координаты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плоскости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</w:p>
        </w:tc>
      </w:tr>
      <w:tr w:rsidR="00F875BB" w:rsidRPr="00F875BB" w:rsidTr="00F875BB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</w:pPr>
            <w:r w:rsidRPr="00F875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Правильные многоугольники. Длина окружности и площадь круга.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Вычисление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площадей</w:t>
            </w:r>
            <w:proofErr w:type="spellEnd"/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</w:p>
        </w:tc>
      </w:tr>
      <w:tr w:rsidR="00F875BB" w:rsidRPr="00F875BB" w:rsidTr="00F875BB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плоскости</w:t>
            </w:r>
            <w:proofErr w:type="spellEnd"/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</w:p>
        </w:tc>
      </w:tr>
      <w:tr w:rsidR="00F875BB" w:rsidRPr="00F875BB" w:rsidTr="00F875BB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</w:p>
        </w:tc>
      </w:tr>
      <w:tr w:rsidR="00F875BB" w:rsidTr="00F875B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75BB" w:rsidRPr="00F875BB" w:rsidRDefault="00F875BB">
            <w:pPr>
              <w:spacing w:after="0"/>
              <w:ind w:left="135"/>
              <w:rPr>
                <w:lang w:val="ru-RU"/>
              </w:rPr>
            </w:pPr>
            <w:r w:rsidRPr="00F875B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  <w:r w:rsidRPr="00F875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</w:tbl>
    <w:p w:rsidR="00760EC3" w:rsidRPr="00693007" w:rsidRDefault="00760EC3">
      <w:pPr>
        <w:rPr>
          <w:lang w:val="ru-RU"/>
        </w:rPr>
        <w:sectPr w:rsidR="00760EC3" w:rsidRPr="00693007" w:rsidSect="00F875BB">
          <w:pgSz w:w="11906" w:h="16383"/>
          <w:pgMar w:top="850" w:right="1134" w:bottom="1701" w:left="1134" w:header="720" w:footer="720" w:gutter="0"/>
          <w:cols w:space="720"/>
          <w:docGrid w:linePitch="299"/>
        </w:sectPr>
      </w:pPr>
    </w:p>
    <w:p w:rsidR="00693007" w:rsidRDefault="00AC036E" w:rsidP="00693007">
      <w:pPr>
        <w:spacing w:after="0"/>
        <w:rPr>
          <w:lang w:val="ru-RU"/>
        </w:rPr>
      </w:pPr>
      <w:bookmarkStart w:id="7" w:name="block-22604696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:rsidR="00760EC3" w:rsidRDefault="00AC036E" w:rsidP="00693007">
      <w:pPr>
        <w:spacing w:after="0"/>
      </w:pPr>
      <w:r>
        <w:rPr>
          <w:rFonts w:ascii="Times New Roman" w:hAnsi="Times New Roman"/>
          <w:b/>
          <w:color w:val="000000"/>
          <w:sz w:val="28"/>
        </w:rPr>
        <w:t xml:space="preserve">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38"/>
        <w:gridCol w:w="3898"/>
        <w:gridCol w:w="1159"/>
        <w:gridCol w:w="1841"/>
        <w:gridCol w:w="1910"/>
      </w:tblGrid>
      <w:tr w:rsidR="00F875BB" w:rsidTr="00F875BB">
        <w:trPr>
          <w:trHeight w:val="144"/>
          <w:tblCellSpacing w:w="20" w:type="nil"/>
        </w:trPr>
        <w:tc>
          <w:tcPr>
            <w:tcW w:w="9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875BB" w:rsidRDefault="00F875BB">
            <w:pPr>
              <w:spacing w:after="0"/>
              <w:ind w:left="135"/>
            </w:pPr>
          </w:p>
        </w:tc>
        <w:tc>
          <w:tcPr>
            <w:tcW w:w="38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875BB" w:rsidRDefault="00F875B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</w:tr>
      <w:tr w:rsidR="00F875BB" w:rsidTr="00F875B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75BB" w:rsidRDefault="00F875B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75BB" w:rsidRDefault="00F875BB"/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875BB" w:rsidRDefault="00F875BB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875BB" w:rsidRDefault="00F875BB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875BB" w:rsidRDefault="00F875BB">
            <w:pPr>
              <w:spacing w:after="0"/>
              <w:ind w:left="135"/>
            </w:pPr>
          </w:p>
        </w:tc>
      </w:tr>
      <w:tr w:rsidR="00F875BB" w:rsidRPr="00F875BB" w:rsidTr="00F875BB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44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Простейшие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объекты</w:t>
            </w:r>
            <w:proofErr w:type="spellEnd"/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</w:p>
        </w:tc>
      </w:tr>
      <w:tr w:rsidR="00F875BB" w:rsidRPr="00F875BB" w:rsidTr="00F875BB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44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Многоугольник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ломаная</w:t>
            </w:r>
            <w:proofErr w:type="spellEnd"/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</w:p>
        </w:tc>
      </w:tr>
      <w:tr w:rsidR="00F875BB" w:rsidRPr="00F875BB" w:rsidTr="00F875BB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44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Смежные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вертикальные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углы</w:t>
            </w:r>
            <w:proofErr w:type="spellEnd"/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</w:p>
        </w:tc>
      </w:tr>
      <w:tr w:rsidR="00F875BB" w:rsidRPr="00F875BB" w:rsidTr="00F875BB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44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Смежные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вертикальные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углы</w:t>
            </w:r>
            <w:proofErr w:type="spellEnd"/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</w:p>
        </w:tc>
      </w:tr>
      <w:tr w:rsidR="00F875BB" w:rsidTr="00F875BB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44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Смежные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вертикальные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углы</w:t>
            </w:r>
            <w:proofErr w:type="spellEnd"/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</w:p>
        </w:tc>
      </w:tr>
      <w:tr w:rsidR="00F875BB" w:rsidTr="00F875BB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44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Смежные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вертикальные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углы</w:t>
            </w:r>
            <w:proofErr w:type="spellEnd"/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</w:p>
        </w:tc>
      </w:tr>
      <w:tr w:rsidR="00F875BB" w:rsidTr="00F875BB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44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Смежные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вертикальные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углы</w:t>
            </w:r>
            <w:proofErr w:type="spellEnd"/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</w:p>
        </w:tc>
      </w:tr>
      <w:tr w:rsidR="00F875BB" w:rsidTr="00F875BB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44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Смежные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вертикальные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углы</w:t>
            </w:r>
            <w:proofErr w:type="spellEnd"/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</w:p>
        </w:tc>
      </w:tr>
      <w:tr w:rsidR="00F875BB" w:rsidTr="00F875BB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44" w:type="dxa"/>
            <w:tcMar>
              <w:top w:w="50" w:type="dxa"/>
              <w:left w:w="100" w:type="dxa"/>
            </w:tcMar>
            <w:vAlign w:val="center"/>
          </w:tcPr>
          <w:p w:rsidR="00F875BB" w:rsidRPr="00F875BB" w:rsidRDefault="00F875BB">
            <w:pPr>
              <w:spacing w:after="0"/>
              <w:ind w:left="135"/>
              <w:rPr>
                <w:lang w:val="ru-RU"/>
              </w:rPr>
            </w:pPr>
            <w:r w:rsidRPr="00F875BB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линейных и угловых величин, вычисление отрезков и углов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  <w:r w:rsidRPr="00F875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</w:p>
        </w:tc>
      </w:tr>
      <w:tr w:rsidR="00F875BB" w:rsidRPr="00F875BB" w:rsidTr="00F875BB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44" w:type="dxa"/>
            <w:tcMar>
              <w:top w:w="50" w:type="dxa"/>
              <w:left w:w="100" w:type="dxa"/>
            </w:tcMar>
            <w:vAlign w:val="center"/>
          </w:tcPr>
          <w:p w:rsidR="00F875BB" w:rsidRPr="00F875BB" w:rsidRDefault="00F875BB">
            <w:pPr>
              <w:spacing w:after="0"/>
              <w:ind w:left="135"/>
              <w:rPr>
                <w:lang w:val="ru-RU"/>
              </w:rPr>
            </w:pPr>
            <w:r w:rsidRPr="00F875BB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линейных и угловых величин, вычисление отрезков и углов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  <w:r w:rsidRPr="00F875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</w:p>
        </w:tc>
      </w:tr>
      <w:tr w:rsidR="00F875BB" w:rsidTr="00F875BB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44" w:type="dxa"/>
            <w:tcMar>
              <w:top w:w="50" w:type="dxa"/>
              <w:left w:w="100" w:type="dxa"/>
            </w:tcMar>
            <w:vAlign w:val="center"/>
          </w:tcPr>
          <w:p w:rsidR="00F875BB" w:rsidRPr="00F875BB" w:rsidRDefault="00F875BB">
            <w:pPr>
              <w:spacing w:after="0"/>
              <w:ind w:left="135"/>
              <w:rPr>
                <w:lang w:val="ru-RU"/>
              </w:rPr>
            </w:pPr>
            <w:r w:rsidRPr="00F875BB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линейных и угловых величин, вычисление отрезков и углов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  <w:r w:rsidRPr="00F875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</w:p>
        </w:tc>
      </w:tr>
      <w:tr w:rsidR="00F875BB" w:rsidTr="00F875BB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44" w:type="dxa"/>
            <w:tcMar>
              <w:top w:w="50" w:type="dxa"/>
              <w:left w:w="100" w:type="dxa"/>
            </w:tcMar>
            <w:vAlign w:val="center"/>
          </w:tcPr>
          <w:p w:rsidR="00F875BB" w:rsidRPr="00F875BB" w:rsidRDefault="00F875BB">
            <w:pPr>
              <w:spacing w:after="0"/>
              <w:ind w:left="135"/>
              <w:rPr>
                <w:lang w:val="ru-RU"/>
              </w:rPr>
            </w:pPr>
            <w:r w:rsidRPr="00F875BB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линейных и угловых величин, вычисление отрезков и углов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  <w:r w:rsidRPr="00F875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</w:p>
        </w:tc>
      </w:tr>
      <w:tr w:rsidR="00F875BB" w:rsidTr="00F875BB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44" w:type="dxa"/>
            <w:tcMar>
              <w:top w:w="50" w:type="dxa"/>
              <w:left w:w="100" w:type="dxa"/>
            </w:tcMar>
            <w:vAlign w:val="center"/>
          </w:tcPr>
          <w:p w:rsidR="00F875BB" w:rsidRPr="00F875BB" w:rsidRDefault="00F875BB">
            <w:pPr>
              <w:spacing w:after="0"/>
              <w:ind w:left="135"/>
              <w:rPr>
                <w:lang w:val="ru-RU"/>
              </w:rPr>
            </w:pPr>
            <w:r w:rsidRPr="00F875BB">
              <w:rPr>
                <w:rFonts w:ascii="Times New Roman" w:hAnsi="Times New Roman"/>
                <w:color w:val="000000"/>
                <w:sz w:val="24"/>
                <w:lang w:val="ru-RU"/>
              </w:rPr>
              <w:t>Периметр и площадь фигур, составленных из прямоугольников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  <w:r w:rsidRPr="00F875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</w:p>
        </w:tc>
      </w:tr>
      <w:tr w:rsidR="00F875BB" w:rsidTr="00F875BB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44" w:type="dxa"/>
            <w:tcMar>
              <w:top w:w="50" w:type="dxa"/>
              <w:left w:w="100" w:type="dxa"/>
            </w:tcMar>
            <w:vAlign w:val="center"/>
          </w:tcPr>
          <w:p w:rsidR="00F875BB" w:rsidRPr="00F875BB" w:rsidRDefault="00F875BB">
            <w:pPr>
              <w:spacing w:after="0"/>
              <w:ind w:left="135"/>
              <w:rPr>
                <w:lang w:val="ru-RU"/>
              </w:rPr>
            </w:pPr>
            <w:r w:rsidRPr="00F875BB">
              <w:rPr>
                <w:rFonts w:ascii="Times New Roman" w:hAnsi="Times New Roman"/>
                <w:color w:val="000000"/>
                <w:sz w:val="24"/>
                <w:lang w:val="ru-RU"/>
              </w:rPr>
              <w:t>Периметр и площадь фигур, составленных из прямоугольников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  <w:r w:rsidRPr="00F875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</w:p>
        </w:tc>
      </w:tr>
      <w:tr w:rsidR="00F875BB" w:rsidRPr="00F875BB" w:rsidTr="00F875BB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44" w:type="dxa"/>
            <w:tcMar>
              <w:top w:w="50" w:type="dxa"/>
              <w:left w:w="100" w:type="dxa"/>
            </w:tcMar>
            <w:vAlign w:val="center"/>
          </w:tcPr>
          <w:p w:rsidR="00F875BB" w:rsidRPr="00F875BB" w:rsidRDefault="00F875BB">
            <w:pPr>
              <w:spacing w:after="0"/>
              <w:ind w:left="135"/>
              <w:rPr>
                <w:lang w:val="ru-RU"/>
              </w:rPr>
            </w:pPr>
            <w:r w:rsidRPr="00F875BB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равных треугольниках и первичные представления о равных фигурах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  <w:r w:rsidRPr="00F875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</w:p>
        </w:tc>
      </w:tr>
      <w:tr w:rsidR="00F875BB" w:rsidRPr="00F875BB" w:rsidTr="00F875BB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44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треугольников</w:t>
            </w:r>
            <w:proofErr w:type="spellEnd"/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</w:p>
        </w:tc>
      </w:tr>
      <w:tr w:rsidR="00F875BB" w:rsidRPr="00F875BB" w:rsidTr="00F875BB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44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треугольников</w:t>
            </w:r>
            <w:proofErr w:type="spellEnd"/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</w:p>
        </w:tc>
      </w:tr>
      <w:tr w:rsidR="00F875BB" w:rsidRPr="00F875BB" w:rsidTr="00F875BB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3844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треугольников</w:t>
            </w:r>
            <w:proofErr w:type="spellEnd"/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</w:p>
        </w:tc>
      </w:tr>
      <w:tr w:rsidR="00F875BB" w:rsidTr="00F875BB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44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треугольников</w:t>
            </w:r>
            <w:proofErr w:type="spellEnd"/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</w:p>
        </w:tc>
      </w:tr>
      <w:tr w:rsidR="00F875BB" w:rsidTr="00F875BB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44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треугольников</w:t>
            </w:r>
            <w:proofErr w:type="spellEnd"/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</w:p>
        </w:tc>
      </w:tr>
      <w:tr w:rsidR="00F875BB" w:rsidRPr="00F875BB" w:rsidTr="00F875BB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44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треугольников</w:t>
            </w:r>
            <w:proofErr w:type="spellEnd"/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</w:p>
        </w:tc>
      </w:tr>
      <w:tr w:rsidR="00F875BB" w:rsidTr="00F875BB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44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прямоугольных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треугольников</w:t>
            </w:r>
            <w:proofErr w:type="spellEnd"/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</w:p>
        </w:tc>
      </w:tr>
      <w:tr w:rsidR="00F875BB" w:rsidTr="00F875BB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44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прямоугольных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треугольников</w:t>
            </w:r>
            <w:proofErr w:type="spellEnd"/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</w:p>
        </w:tc>
      </w:tr>
      <w:tr w:rsidR="00F875BB" w:rsidRPr="00F875BB" w:rsidTr="00F875BB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44" w:type="dxa"/>
            <w:tcMar>
              <w:top w:w="50" w:type="dxa"/>
              <w:left w:w="100" w:type="dxa"/>
            </w:tcMar>
            <w:vAlign w:val="center"/>
          </w:tcPr>
          <w:p w:rsidR="00F875BB" w:rsidRPr="00F875BB" w:rsidRDefault="00F875BB">
            <w:pPr>
              <w:spacing w:after="0"/>
              <w:ind w:left="135"/>
              <w:rPr>
                <w:lang w:val="ru-RU"/>
              </w:rPr>
            </w:pPr>
            <w:r w:rsidRPr="00F875BB">
              <w:rPr>
                <w:rFonts w:ascii="Times New Roman" w:hAnsi="Times New Roman"/>
                <w:color w:val="000000"/>
                <w:sz w:val="24"/>
                <w:lang w:val="ru-RU"/>
              </w:rPr>
              <w:t>Свойство медианы прямоугольного треугольника, проведённой к гипотенузе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  <w:r w:rsidRPr="00F875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</w:p>
        </w:tc>
      </w:tr>
      <w:tr w:rsidR="00F875BB" w:rsidTr="00F875BB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44" w:type="dxa"/>
            <w:tcMar>
              <w:top w:w="50" w:type="dxa"/>
              <w:left w:w="100" w:type="dxa"/>
            </w:tcMar>
            <w:vAlign w:val="center"/>
          </w:tcPr>
          <w:p w:rsidR="00F875BB" w:rsidRPr="00F875BB" w:rsidRDefault="00F875BB">
            <w:pPr>
              <w:spacing w:after="0"/>
              <w:ind w:left="135"/>
              <w:rPr>
                <w:lang w:val="ru-RU"/>
              </w:rPr>
            </w:pPr>
            <w:r w:rsidRPr="00F875BB">
              <w:rPr>
                <w:rFonts w:ascii="Times New Roman" w:hAnsi="Times New Roman"/>
                <w:color w:val="000000"/>
                <w:sz w:val="24"/>
                <w:lang w:val="ru-RU"/>
              </w:rPr>
              <w:t>Свойство медианы прямоугольного треугольника, проведённой к гипотенузе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  <w:r w:rsidRPr="00F875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</w:p>
        </w:tc>
      </w:tr>
      <w:tr w:rsidR="00F875BB" w:rsidRPr="00F875BB" w:rsidTr="00F875BB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44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Равнобедренные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равносторонние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треугольники</w:t>
            </w:r>
            <w:proofErr w:type="spellEnd"/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</w:p>
        </w:tc>
      </w:tr>
      <w:tr w:rsidR="00F875BB" w:rsidRPr="00F875BB" w:rsidTr="00F875BB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44" w:type="dxa"/>
            <w:tcMar>
              <w:top w:w="50" w:type="dxa"/>
              <w:left w:w="100" w:type="dxa"/>
            </w:tcMar>
            <w:vAlign w:val="center"/>
          </w:tcPr>
          <w:p w:rsidR="00F875BB" w:rsidRPr="00F875BB" w:rsidRDefault="00F875BB">
            <w:pPr>
              <w:spacing w:after="0"/>
              <w:ind w:left="135"/>
              <w:rPr>
                <w:lang w:val="ru-RU"/>
              </w:rPr>
            </w:pPr>
            <w:r w:rsidRPr="00F875BB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и свойства равнобедренного треугольника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  <w:r w:rsidRPr="00F875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</w:p>
        </w:tc>
      </w:tr>
      <w:tr w:rsidR="00F875BB" w:rsidRPr="00F875BB" w:rsidTr="00F875BB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44" w:type="dxa"/>
            <w:tcMar>
              <w:top w:w="50" w:type="dxa"/>
              <w:left w:w="100" w:type="dxa"/>
            </w:tcMar>
            <w:vAlign w:val="center"/>
          </w:tcPr>
          <w:p w:rsidR="00F875BB" w:rsidRPr="00F875BB" w:rsidRDefault="00F875BB">
            <w:pPr>
              <w:spacing w:after="0"/>
              <w:ind w:left="135"/>
              <w:rPr>
                <w:lang w:val="ru-RU"/>
              </w:rPr>
            </w:pPr>
            <w:r w:rsidRPr="00F875BB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и свойства равнобедренного треугольника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  <w:r w:rsidRPr="00F875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</w:p>
        </w:tc>
      </w:tr>
      <w:tr w:rsidR="00F875BB" w:rsidRPr="00F875BB" w:rsidTr="00F875BB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44" w:type="dxa"/>
            <w:tcMar>
              <w:top w:w="50" w:type="dxa"/>
              <w:left w:w="100" w:type="dxa"/>
            </w:tcMar>
            <w:vAlign w:val="center"/>
          </w:tcPr>
          <w:p w:rsidR="00F875BB" w:rsidRPr="00F875BB" w:rsidRDefault="00F875BB">
            <w:pPr>
              <w:spacing w:after="0"/>
              <w:ind w:left="135"/>
              <w:rPr>
                <w:lang w:val="ru-RU"/>
              </w:rPr>
            </w:pPr>
            <w:r w:rsidRPr="00F875BB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и свойства равнобедренного треугольника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  <w:r w:rsidRPr="00F875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</w:p>
        </w:tc>
      </w:tr>
      <w:tr w:rsidR="00F875BB" w:rsidTr="00F875BB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44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геометрии</w:t>
            </w:r>
            <w:proofErr w:type="spellEnd"/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</w:p>
        </w:tc>
      </w:tr>
      <w:tr w:rsidR="00F875BB" w:rsidRPr="00F875BB" w:rsidTr="00F875BB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44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геометрии</w:t>
            </w:r>
            <w:proofErr w:type="spellEnd"/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</w:p>
        </w:tc>
      </w:tr>
      <w:tr w:rsidR="00F875BB" w:rsidTr="00F875BB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44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геометрии</w:t>
            </w:r>
            <w:proofErr w:type="spellEnd"/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</w:p>
        </w:tc>
      </w:tr>
      <w:tr w:rsidR="00F875BB" w:rsidTr="00F875BB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44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геометрии</w:t>
            </w:r>
            <w:proofErr w:type="spellEnd"/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</w:p>
        </w:tc>
      </w:tr>
      <w:tr w:rsidR="00F875BB" w:rsidRPr="00F875BB" w:rsidTr="00F875BB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44" w:type="dxa"/>
            <w:tcMar>
              <w:top w:w="50" w:type="dxa"/>
              <w:left w:w="100" w:type="dxa"/>
            </w:tcMar>
            <w:vAlign w:val="center"/>
          </w:tcPr>
          <w:p w:rsidR="00F875BB" w:rsidRPr="00F875BB" w:rsidRDefault="00F875BB">
            <w:pPr>
              <w:spacing w:after="0"/>
              <w:ind w:left="135"/>
              <w:rPr>
                <w:lang w:val="ru-RU"/>
              </w:rPr>
            </w:pPr>
            <w:r w:rsidRPr="00F875BB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треугольник с углом в 30°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  <w:r w:rsidRPr="00F875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</w:p>
        </w:tc>
      </w:tr>
      <w:tr w:rsidR="00F875BB" w:rsidTr="00F875BB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44" w:type="dxa"/>
            <w:tcMar>
              <w:top w:w="50" w:type="dxa"/>
              <w:left w:w="100" w:type="dxa"/>
            </w:tcMar>
            <w:vAlign w:val="center"/>
          </w:tcPr>
          <w:p w:rsidR="00F875BB" w:rsidRPr="00F875BB" w:rsidRDefault="00F875BB">
            <w:pPr>
              <w:spacing w:after="0"/>
              <w:ind w:left="135"/>
              <w:rPr>
                <w:lang w:val="ru-RU"/>
              </w:rPr>
            </w:pPr>
            <w:r w:rsidRPr="00F875BB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треугольник с углом в 30°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  <w:r w:rsidRPr="00F875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</w:p>
        </w:tc>
      </w:tr>
      <w:tr w:rsidR="00F875BB" w:rsidRPr="00F875BB" w:rsidTr="00F875BB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44" w:type="dxa"/>
            <w:tcMar>
              <w:top w:w="50" w:type="dxa"/>
              <w:left w:w="100" w:type="dxa"/>
            </w:tcMar>
            <w:vAlign w:val="center"/>
          </w:tcPr>
          <w:p w:rsidR="00F875BB" w:rsidRPr="00F875BB" w:rsidRDefault="00F875BB">
            <w:pPr>
              <w:spacing w:after="0"/>
              <w:ind w:left="135"/>
              <w:rPr>
                <w:lang w:val="ru-RU"/>
              </w:rPr>
            </w:pPr>
            <w:r w:rsidRPr="00F875BB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"Треугольники"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  <w:r w:rsidRPr="00F875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</w:p>
        </w:tc>
      </w:tr>
      <w:tr w:rsidR="00F875BB" w:rsidRPr="00F875BB" w:rsidTr="00F875BB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44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Параллельные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</w:p>
        </w:tc>
      </w:tr>
      <w:tr w:rsidR="00F875BB" w:rsidTr="00F875BB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44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Пятый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постулат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Евклида</w:t>
            </w:r>
            <w:proofErr w:type="spellEnd"/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</w:p>
        </w:tc>
      </w:tr>
      <w:tr w:rsidR="00F875BB" w:rsidRPr="00F875BB" w:rsidTr="00F875BB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44" w:type="dxa"/>
            <w:tcMar>
              <w:top w:w="50" w:type="dxa"/>
              <w:left w:w="100" w:type="dxa"/>
            </w:tcMar>
            <w:vAlign w:val="center"/>
          </w:tcPr>
          <w:p w:rsidR="00F875BB" w:rsidRPr="00F875BB" w:rsidRDefault="00F875BB">
            <w:pPr>
              <w:spacing w:after="0"/>
              <w:ind w:left="135"/>
              <w:rPr>
                <w:lang w:val="ru-RU"/>
              </w:rPr>
            </w:pPr>
            <w:r w:rsidRPr="00F875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Накрест лежащие, </w:t>
            </w:r>
            <w:r w:rsidRPr="00F875B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соответственные и односторонние углы, образованные при пересечении </w:t>
            </w:r>
            <w:proofErr w:type="gramStart"/>
            <w:r w:rsidRPr="00F875BB">
              <w:rPr>
                <w:rFonts w:ascii="Times New Roman" w:hAnsi="Times New Roman"/>
                <w:color w:val="000000"/>
                <w:sz w:val="24"/>
                <w:lang w:val="ru-RU"/>
              </w:rPr>
              <w:t>параллельных</w:t>
            </w:r>
            <w:proofErr w:type="gramEnd"/>
            <w:r w:rsidRPr="00F875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прямых секущей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  <w:r w:rsidRPr="00F875B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</w:p>
        </w:tc>
      </w:tr>
      <w:tr w:rsidR="00F875BB" w:rsidTr="00F875BB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3844" w:type="dxa"/>
            <w:tcMar>
              <w:top w:w="50" w:type="dxa"/>
              <w:left w:w="100" w:type="dxa"/>
            </w:tcMar>
            <w:vAlign w:val="center"/>
          </w:tcPr>
          <w:p w:rsidR="00F875BB" w:rsidRPr="00F875BB" w:rsidRDefault="00F875BB">
            <w:pPr>
              <w:spacing w:after="0"/>
              <w:ind w:left="135"/>
              <w:rPr>
                <w:lang w:val="ru-RU"/>
              </w:rPr>
            </w:pPr>
            <w:r w:rsidRPr="00F875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Накрест лежащие, соответственные и односторонние углы, образованные при пересечении </w:t>
            </w:r>
            <w:proofErr w:type="gramStart"/>
            <w:r w:rsidRPr="00F875BB">
              <w:rPr>
                <w:rFonts w:ascii="Times New Roman" w:hAnsi="Times New Roman"/>
                <w:color w:val="000000"/>
                <w:sz w:val="24"/>
                <w:lang w:val="ru-RU"/>
              </w:rPr>
              <w:t>параллельных</w:t>
            </w:r>
            <w:proofErr w:type="gramEnd"/>
            <w:r w:rsidRPr="00F875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прямых секущей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  <w:r w:rsidRPr="00F875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</w:p>
        </w:tc>
      </w:tr>
      <w:tr w:rsidR="00F875BB" w:rsidTr="00F875BB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44" w:type="dxa"/>
            <w:tcMar>
              <w:top w:w="50" w:type="dxa"/>
              <w:left w:w="100" w:type="dxa"/>
            </w:tcMar>
            <w:vAlign w:val="center"/>
          </w:tcPr>
          <w:p w:rsidR="00F875BB" w:rsidRPr="00F875BB" w:rsidRDefault="00F875BB">
            <w:pPr>
              <w:spacing w:after="0"/>
              <w:ind w:left="135"/>
              <w:rPr>
                <w:lang w:val="ru-RU"/>
              </w:rPr>
            </w:pPr>
            <w:r w:rsidRPr="00F875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Накрест лежащие, соответственные и односторонние углы, образованные при пересечении </w:t>
            </w:r>
            <w:proofErr w:type="gramStart"/>
            <w:r w:rsidRPr="00F875BB">
              <w:rPr>
                <w:rFonts w:ascii="Times New Roman" w:hAnsi="Times New Roman"/>
                <w:color w:val="000000"/>
                <w:sz w:val="24"/>
                <w:lang w:val="ru-RU"/>
              </w:rPr>
              <w:t>параллельных</w:t>
            </w:r>
            <w:proofErr w:type="gramEnd"/>
            <w:r w:rsidRPr="00F875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прямых секущей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  <w:r w:rsidRPr="00F875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</w:p>
        </w:tc>
      </w:tr>
      <w:tr w:rsidR="00F875BB" w:rsidTr="00F875BB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44" w:type="dxa"/>
            <w:tcMar>
              <w:top w:w="50" w:type="dxa"/>
              <w:left w:w="100" w:type="dxa"/>
            </w:tcMar>
            <w:vAlign w:val="center"/>
          </w:tcPr>
          <w:p w:rsidR="00F875BB" w:rsidRPr="00F875BB" w:rsidRDefault="00F875BB">
            <w:pPr>
              <w:spacing w:after="0"/>
              <w:ind w:left="135"/>
              <w:rPr>
                <w:lang w:val="ru-RU"/>
              </w:rPr>
            </w:pPr>
            <w:r w:rsidRPr="00F875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Накрест лежащие, соответственные и односторонние углы, образованные при пересечении </w:t>
            </w:r>
            <w:proofErr w:type="gramStart"/>
            <w:r w:rsidRPr="00F875BB">
              <w:rPr>
                <w:rFonts w:ascii="Times New Roman" w:hAnsi="Times New Roman"/>
                <w:color w:val="000000"/>
                <w:sz w:val="24"/>
                <w:lang w:val="ru-RU"/>
              </w:rPr>
              <w:t>параллельных</w:t>
            </w:r>
            <w:proofErr w:type="gramEnd"/>
            <w:r w:rsidRPr="00F875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прямых секущей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  <w:r w:rsidRPr="00F875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</w:p>
        </w:tc>
      </w:tr>
      <w:tr w:rsidR="00F875BB" w:rsidRPr="00F875BB" w:rsidTr="00F875BB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44" w:type="dxa"/>
            <w:tcMar>
              <w:top w:w="50" w:type="dxa"/>
              <w:left w:w="100" w:type="dxa"/>
            </w:tcMar>
            <w:vAlign w:val="center"/>
          </w:tcPr>
          <w:p w:rsidR="00F875BB" w:rsidRPr="00F875BB" w:rsidRDefault="00F875BB">
            <w:pPr>
              <w:spacing w:after="0"/>
              <w:ind w:left="135"/>
              <w:rPr>
                <w:lang w:val="ru-RU"/>
              </w:rPr>
            </w:pPr>
            <w:r w:rsidRPr="00F875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Накрест лежащие, соответственные и односторонние углы, образованные при пересечении </w:t>
            </w:r>
            <w:proofErr w:type="gramStart"/>
            <w:r w:rsidRPr="00F875BB">
              <w:rPr>
                <w:rFonts w:ascii="Times New Roman" w:hAnsi="Times New Roman"/>
                <w:color w:val="000000"/>
                <w:sz w:val="24"/>
                <w:lang w:val="ru-RU"/>
              </w:rPr>
              <w:t>параллельных</w:t>
            </w:r>
            <w:proofErr w:type="gramEnd"/>
            <w:r w:rsidRPr="00F875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прямых секущей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  <w:r w:rsidRPr="00F875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</w:p>
        </w:tc>
      </w:tr>
      <w:tr w:rsidR="00F875BB" w:rsidTr="00F875BB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44" w:type="dxa"/>
            <w:tcMar>
              <w:top w:w="50" w:type="dxa"/>
              <w:left w:w="100" w:type="dxa"/>
            </w:tcMar>
            <w:vAlign w:val="center"/>
          </w:tcPr>
          <w:p w:rsidR="00F875BB" w:rsidRPr="00F875BB" w:rsidRDefault="00F875BB">
            <w:pPr>
              <w:spacing w:after="0"/>
              <w:ind w:left="135"/>
              <w:rPr>
                <w:lang w:val="ru-RU"/>
              </w:rPr>
            </w:pPr>
            <w:r w:rsidRPr="00F875BB">
              <w:rPr>
                <w:rFonts w:ascii="Times New Roman" w:hAnsi="Times New Roman"/>
                <w:color w:val="000000"/>
                <w:sz w:val="24"/>
                <w:lang w:val="ru-RU"/>
              </w:rPr>
              <w:t>Признак параллельности прямых через равенство расстояний от точек одной прямой до второй прямой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  <w:r w:rsidRPr="00F875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</w:p>
        </w:tc>
      </w:tr>
      <w:tr w:rsidR="00F875BB" w:rsidTr="00F875BB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44" w:type="dxa"/>
            <w:tcMar>
              <w:top w:w="50" w:type="dxa"/>
              <w:left w:w="100" w:type="dxa"/>
            </w:tcMar>
            <w:vAlign w:val="center"/>
          </w:tcPr>
          <w:p w:rsidR="00F875BB" w:rsidRPr="00F875BB" w:rsidRDefault="00F875BB">
            <w:pPr>
              <w:spacing w:after="0"/>
              <w:ind w:left="135"/>
              <w:rPr>
                <w:lang w:val="ru-RU"/>
              </w:rPr>
            </w:pPr>
            <w:r w:rsidRPr="00F875BB">
              <w:rPr>
                <w:rFonts w:ascii="Times New Roman" w:hAnsi="Times New Roman"/>
                <w:color w:val="000000"/>
                <w:sz w:val="24"/>
                <w:lang w:val="ru-RU"/>
              </w:rPr>
              <w:t>Признак параллельности прямых через равенство расстояний от точек одной прямой до второй прямой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  <w:r w:rsidRPr="00F875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</w:p>
        </w:tc>
      </w:tr>
      <w:tr w:rsidR="00F875BB" w:rsidRPr="00F875BB" w:rsidTr="00F875BB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44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Сумма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углов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треугольника</w:t>
            </w:r>
            <w:proofErr w:type="spellEnd"/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</w:p>
        </w:tc>
      </w:tr>
      <w:tr w:rsidR="00F875BB" w:rsidRPr="00F875BB" w:rsidTr="00F875BB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44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Сумма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углов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треугольника</w:t>
            </w:r>
            <w:proofErr w:type="spellEnd"/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</w:p>
        </w:tc>
      </w:tr>
      <w:tr w:rsidR="00F875BB" w:rsidRPr="00F875BB" w:rsidTr="00F875BB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44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Внешние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треугольника</w:t>
            </w:r>
            <w:proofErr w:type="spellEnd"/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</w:p>
        </w:tc>
      </w:tr>
      <w:tr w:rsidR="00F875BB" w:rsidTr="00F875BB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44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Внешние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треугольника</w:t>
            </w:r>
            <w:proofErr w:type="spellEnd"/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</w:p>
        </w:tc>
      </w:tr>
      <w:tr w:rsidR="00F875BB" w:rsidRPr="00F875BB" w:rsidTr="00F875BB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44" w:type="dxa"/>
            <w:tcMar>
              <w:top w:w="50" w:type="dxa"/>
              <w:left w:w="100" w:type="dxa"/>
            </w:tcMar>
            <w:vAlign w:val="center"/>
          </w:tcPr>
          <w:p w:rsidR="00F875BB" w:rsidRPr="00F875BB" w:rsidRDefault="00F875BB">
            <w:pPr>
              <w:spacing w:after="0"/>
              <w:ind w:left="135"/>
              <w:rPr>
                <w:lang w:val="ru-RU"/>
              </w:rPr>
            </w:pPr>
            <w:r w:rsidRPr="00F875BB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</w:t>
            </w:r>
            <w:proofErr w:type="gramStart"/>
            <w:r w:rsidRPr="00F875BB">
              <w:rPr>
                <w:rFonts w:ascii="Times New Roman" w:hAnsi="Times New Roman"/>
                <w:color w:val="000000"/>
                <w:sz w:val="24"/>
                <w:lang w:val="ru-RU"/>
              </w:rPr>
              <w:t>Параллельные</w:t>
            </w:r>
            <w:proofErr w:type="gramEnd"/>
            <w:r w:rsidRPr="00F875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прямые, сумма углов треугольника"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  <w:r w:rsidRPr="00F875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</w:p>
        </w:tc>
      </w:tr>
      <w:tr w:rsidR="00F875BB" w:rsidRPr="00F875BB" w:rsidTr="00F875BB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44" w:type="dxa"/>
            <w:tcMar>
              <w:top w:w="50" w:type="dxa"/>
              <w:left w:w="100" w:type="dxa"/>
            </w:tcMar>
            <w:vAlign w:val="center"/>
          </w:tcPr>
          <w:p w:rsidR="00F875BB" w:rsidRPr="00F875BB" w:rsidRDefault="00F875BB">
            <w:pPr>
              <w:spacing w:after="0"/>
              <w:ind w:left="135"/>
              <w:rPr>
                <w:lang w:val="ru-RU"/>
              </w:rPr>
            </w:pPr>
            <w:r w:rsidRPr="00F875BB">
              <w:rPr>
                <w:rFonts w:ascii="Times New Roman" w:hAnsi="Times New Roman"/>
                <w:color w:val="000000"/>
                <w:sz w:val="24"/>
                <w:lang w:val="ru-RU"/>
              </w:rPr>
              <w:t>Окружность, хорды и диаметр, их свойства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  <w:r w:rsidRPr="00F875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</w:p>
        </w:tc>
      </w:tr>
      <w:tr w:rsidR="00F875BB" w:rsidRPr="00F875BB" w:rsidTr="00F875BB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3844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окружности</w:t>
            </w:r>
            <w:proofErr w:type="spellEnd"/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</w:p>
        </w:tc>
      </w:tr>
      <w:tr w:rsidR="00F875BB" w:rsidTr="00F875BB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44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вписанная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угол</w:t>
            </w:r>
            <w:proofErr w:type="spellEnd"/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</w:p>
        </w:tc>
      </w:tr>
      <w:tr w:rsidR="00F875BB" w:rsidTr="00F875BB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44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вписанная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угол</w:t>
            </w:r>
            <w:proofErr w:type="spellEnd"/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</w:p>
        </w:tc>
      </w:tr>
      <w:tr w:rsidR="00F875BB" w:rsidRPr="00F875BB" w:rsidTr="00F875BB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44" w:type="dxa"/>
            <w:tcMar>
              <w:top w:w="50" w:type="dxa"/>
              <w:left w:w="100" w:type="dxa"/>
            </w:tcMar>
            <w:vAlign w:val="center"/>
          </w:tcPr>
          <w:p w:rsidR="00F875BB" w:rsidRPr="00F875BB" w:rsidRDefault="00F875BB">
            <w:pPr>
              <w:spacing w:after="0"/>
              <w:ind w:left="135"/>
              <w:rPr>
                <w:lang w:val="ru-RU"/>
              </w:rPr>
            </w:pPr>
            <w:r w:rsidRPr="00F875BB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ГМТ, применение в задачах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  <w:r w:rsidRPr="00F875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</w:p>
        </w:tc>
      </w:tr>
      <w:tr w:rsidR="00F875BB" w:rsidRPr="00F875BB" w:rsidTr="00F875BB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44" w:type="dxa"/>
            <w:tcMar>
              <w:top w:w="50" w:type="dxa"/>
              <w:left w:w="100" w:type="dxa"/>
            </w:tcMar>
            <w:vAlign w:val="center"/>
          </w:tcPr>
          <w:p w:rsidR="00F875BB" w:rsidRPr="00F875BB" w:rsidRDefault="00F875BB">
            <w:pPr>
              <w:spacing w:after="0"/>
              <w:ind w:left="135"/>
              <w:rPr>
                <w:lang w:val="ru-RU"/>
              </w:rPr>
            </w:pPr>
            <w:r w:rsidRPr="00F875BB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ГМТ, применение в задачах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  <w:r w:rsidRPr="00F875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</w:p>
        </w:tc>
      </w:tr>
      <w:tr w:rsidR="00F875BB" w:rsidTr="00F875BB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44" w:type="dxa"/>
            <w:tcMar>
              <w:top w:w="50" w:type="dxa"/>
              <w:left w:w="100" w:type="dxa"/>
            </w:tcMar>
            <w:vAlign w:val="center"/>
          </w:tcPr>
          <w:p w:rsidR="00F875BB" w:rsidRPr="00F875BB" w:rsidRDefault="00F875BB">
            <w:pPr>
              <w:spacing w:after="0"/>
              <w:ind w:left="135"/>
              <w:rPr>
                <w:lang w:val="ru-RU"/>
              </w:rPr>
            </w:pPr>
            <w:r w:rsidRPr="00F875BB">
              <w:rPr>
                <w:rFonts w:ascii="Times New Roman" w:hAnsi="Times New Roman"/>
                <w:color w:val="000000"/>
                <w:sz w:val="24"/>
                <w:lang w:val="ru-RU"/>
              </w:rPr>
              <w:t>Биссектриса и серединный перпендикуляр как геометрические места точек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  <w:r w:rsidRPr="00F875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</w:p>
        </w:tc>
      </w:tr>
      <w:tr w:rsidR="00F875BB" w:rsidRPr="00F875BB" w:rsidTr="00F875BB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44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около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треугольника</w:t>
            </w:r>
            <w:proofErr w:type="spellEnd"/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</w:p>
        </w:tc>
      </w:tr>
      <w:tr w:rsidR="00F875BB" w:rsidTr="00F875BB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44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около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треугольника</w:t>
            </w:r>
            <w:proofErr w:type="spellEnd"/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</w:p>
        </w:tc>
      </w:tr>
      <w:tr w:rsidR="00F875BB" w:rsidRPr="00F875BB" w:rsidTr="00F875BB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44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вписанная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</w:t>
            </w:r>
            <w:proofErr w:type="spellEnd"/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</w:p>
        </w:tc>
      </w:tr>
      <w:tr w:rsidR="00F875BB" w:rsidTr="00F875BB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44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вписанная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</w:t>
            </w:r>
            <w:proofErr w:type="spellEnd"/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</w:p>
        </w:tc>
      </w:tr>
      <w:tr w:rsidR="00F875BB" w:rsidRPr="00F875BB" w:rsidTr="00F875BB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44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Простейшие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построение</w:t>
            </w:r>
            <w:proofErr w:type="spellEnd"/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</w:p>
        </w:tc>
      </w:tr>
      <w:tr w:rsidR="00F875BB" w:rsidRPr="00F875BB" w:rsidTr="00F875BB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44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Простейшие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построение</w:t>
            </w:r>
            <w:proofErr w:type="spellEnd"/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</w:p>
        </w:tc>
      </w:tr>
      <w:tr w:rsidR="00F875BB" w:rsidRPr="00F875BB" w:rsidTr="00F875BB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44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</w:pPr>
            <w:r w:rsidRPr="00F875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"Окружность и круг.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</w:p>
        </w:tc>
      </w:tr>
      <w:tr w:rsidR="00F875BB" w:rsidRPr="00F875BB" w:rsidTr="00F875BB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44" w:type="dxa"/>
            <w:tcMar>
              <w:top w:w="50" w:type="dxa"/>
              <w:left w:w="100" w:type="dxa"/>
            </w:tcMar>
            <w:vAlign w:val="center"/>
          </w:tcPr>
          <w:p w:rsidR="00F875BB" w:rsidRPr="00F875BB" w:rsidRDefault="00F875BB">
            <w:pPr>
              <w:spacing w:after="0"/>
              <w:ind w:left="135"/>
              <w:rPr>
                <w:lang w:val="ru-RU"/>
              </w:rPr>
            </w:pPr>
            <w:r w:rsidRPr="00F875B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знаний основных понятий и методов курса 7 класса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  <w:r w:rsidRPr="00F875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</w:p>
        </w:tc>
      </w:tr>
      <w:tr w:rsidR="00F875BB" w:rsidRPr="00F875BB" w:rsidTr="00F875BB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44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</w:p>
        </w:tc>
      </w:tr>
      <w:tr w:rsidR="00F875BB" w:rsidTr="00F875BB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44" w:type="dxa"/>
            <w:tcMar>
              <w:top w:w="50" w:type="dxa"/>
              <w:left w:w="100" w:type="dxa"/>
            </w:tcMar>
            <w:vAlign w:val="center"/>
          </w:tcPr>
          <w:p w:rsidR="00F875BB" w:rsidRPr="00F875BB" w:rsidRDefault="00F875BB">
            <w:pPr>
              <w:spacing w:after="0"/>
              <w:ind w:left="135"/>
              <w:rPr>
                <w:lang w:val="ru-RU"/>
              </w:rPr>
            </w:pPr>
            <w:r w:rsidRPr="00F875B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знаний основных понятий и методов курса 7 класса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  <w:r w:rsidRPr="00F875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</w:p>
        </w:tc>
      </w:tr>
      <w:tr w:rsidR="00F875BB" w:rsidRPr="00F875BB" w:rsidTr="00F875BB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44" w:type="dxa"/>
            <w:tcMar>
              <w:top w:w="50" w:type="dxa"/>
              <w:left w:w="100" w:type="dxa"/>
            </w:tcMar>
            <w:vAlign w:val="center"/>
          </w:tcPr>
          <w:p w:rsidR="00F875BB" w:rsidRPr="00F875BB" w:rsidRDefault="00F875BB">
            <w:pPr>
              <w:spacing w:after="0"/>
              <w:ind w:left="135"/>
              <w:rPr>
                <w:lang w:val="ru-RU"/>
              </w:rPr>
            </w:pPr>
            <w:r w:rsidRPr="00F875B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знаний основных понятий и методов курса 7 класса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  <w:r w:rsidRPr="00F875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</w:p>
        </w:tc>
      </w:tr>
      <w:tr w:rsidR="00F875BB" w:rsidTr="00F875B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75BB" w:rsidRPr="00F875BB" w:rsidRDefault="00F875BB">
            <w:pPr>
              <w:spacing w:after="0"/>
              <w:ind w:left="135"/>
              <w:rPr>
                <w:lang w:val="ru-RU"/>
              </w:rPr>
            </w:pPr>
            <w:r w:rsidRPr="00F875B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  <w:r w:rsidRPr="00F875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</w:tbl>
    <w:p w:rsidR="00760EC3" w:rsidRDefault="00760EC3">
      <w:pPr>
        <w:sectPr w:rsidR="00760EC3" w:rsidSect="00F875BB">
          <w:pgSz w:w="11906" w:h="16383"/>
          <w:pgMar w:top="850" w:right="1134" w:bottom="1701" w:left="1134" w:header="720" w:footer="720" w:gutter="0"/>
          <w:cols w:space="720"/>
          <w:docGrid w:linePitch="299"/>
        </w:sectPr>
      </w:pPr>
    </w:p>
    <w:p w:rsidR="00760EC3" w:rsidRDefault="00AC036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30"/>
        <w:gridCol w:w="4058"/>
        <w:gridCol w:w="1107"/>
        <w:gridCol w:w="1841"/>
        <w:gridCol w:w="1910"/>
      </w:tblGrid>
      <w:tr w:rsidR="00F875BB" w:rsidTr="00F875BB">
        <w:trPr>
          <w:trHeight w:val="144"/>
          <w:tblCellSpacing w:w="20" w:type="nil"/>
        </w:trPr>
        <w:tc>
          <w:tcPr>
            <w:tcW w:w="8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875BB" w:rsidRDefault="00F875BB">
            <w:pPr>
              <w:spacing w:after="0"/>
              <w:ind w:left="135"/>
            </w:pPr>
          </w:p>
        </w:tc>
        <w:tc>
          <w:tcPr>
            <w:tcW w:w="401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875BB" w:rsidRDefault="00F875B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</w:tr>
      <w:tr w:rsidR="00F875BB" w:rsidTr="00F875B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75BB" w:rsidRDefault="00F875B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75BB" w:rsidRDefault="00F875BB"/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875BB" w:rsidRDefault="00F875BB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875BB" w:rsidRDefault="00F875BB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875BB" w:rsidRDefault="00F875BB">
            <w:pPr>
              <w:spacing w:after="0"/>
              <w:ind w:left="135"/>
            </w:pPr>
          </w:p>
        </w:tc>
      </w:tr>
      <w:tr w:rsidR="00F875BB" w:rsidRPr="00F875BB" w:rsidTr="00F875BB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F875BB" w:rsidRPr="00F875BB" w:rsidRDefault="00F875BB">
            <w:pPr>
              <w:spacing w:after="0"/>
              <w:ind w:left="135"/>
              <w:rPr>
                <w:lang w:val="ru-RU"/>
              </w:rPr>
            </w:pPr>
            <w:r w:rsidRPr="00F875BB">
              <w:rPr>
                <w:rFonts w:ascii="Times New Roman" w:hAnsi="Times New Roman"/>
                <w:color w:val="000000"/>
                <w:sz w:val="24"/>
                <w:lang w:val="ru-RU"/>
              </w:rPr>
              <w:t>Параллелограмм, его признаки и свойства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  <w:r w:rsidRPr="00F875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</w:p>
        </w:tc>
      </w:tr>
      <w:tr w:rsidR="00F875BB" w:rsidRPr="00F875BB" w:rsidTr="00F875BB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F875BB" w:rsidRPr="00F875BB" w:rsidRDefault="00F875BB">
            <w:pPr>
              <w:spacing w:after="0"/>
              <w:ind w:left="135"/>
              <w:rPr>
                <w:lang w:val="ru-RU"/>
              </w:rPr>
            </w:pPr>
            <w:r w:rsidRPr="00F875BB">
              <w:rPr>
                <w:rFonts w:ascii="Times New Roman" w:hAnsi="Times New Roman"/>
                <w:color w:val="000000"/>
                <w:sz w:val="24"/>
                <w:lang w:val="ru-RU"/>
              </w:rPr>
              <w:t>Параллелограмм, его признаки и свойства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  <w:r w:rsidRPr="00F875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</w:p>
        </w:tc>
      </w:tr>
      <w:tr w:rsidR="00F875BB" w:rsidRPr="00F875BB" w:rsidTr="00F875BB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F875BB" w:rsidRPr="00F875BB" w:rsidRDefault="00F875BB">
            <w:pPr>
              <w:spacing w:after="0"/>
              <w:ind w:left="135"/>
              <w:rPr>
                <w:lang w:val="ru-RU"/>
              </w:rPr>
            </w:pPr>
            <w:r w:rsidRPr="00F875BB">
              <w:rPr>
                <w:rFonts w:ascii="Times New Roman" w:hAnsi="Times New Roman"/>
                <w:color w:val="000000"/>
                <w:sz w:val="24"/>
                <w:lang w:val="ru-RU"/>
              </w:rPr>
              <w:t>Параллелограмм, его признаки и свойства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  <w:r w:rsidRPr="00F875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</w:p>
        </w:tc>
      </w:tr>
      <w:tr w:rsidR="00F875BB" w:rsidRPr="00F875BB" w:rsidTr="00F875BB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F875BB" w:rsidRPr="00F875BB" w:rsidRDefault="00F875BB">
            <w:pPr>
              <w:spacing w:after="0"/>
              <w:ind w:left="135"/>
              <w:rPr>
                <w:lang w:val="ru-RU"/>
              </w:rPr>
            </w:pPr>
            <w:r w:rsidRPr="00F875BB">
              <w:rPr>
                <w:rFonts w:ascii="Times New Roman" w:hAnsi="Times New Roman"/>
                <w:color w:val="000000"/>
                <w:sz w:val="24"/>
                <w:lang w:val="ru-RU"/>
              </w:rPr>
              <w:t>Частные случаи параллелограммов (прямоугольник, ромб, квадрат), их признаки и свойства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  <w:r w:rsidRPr="00F875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</w:p>
        </w:tc>
      </w:tr>
      <w:tr w:rsidR="00F875BB" w:rsidRPr="00F875BB" w:rsidTr="00F875BB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F875BB" w:rsidRPr="00F875BB" w:rsidRDefault="00F875BB">
            <w:pPr>
              <w:spacing w:after="0"/>
              <w:ind w:left="135"/>
              <w:rPr>
                <w:lang w:val="ru-RU"/>
              </w:rPr>
            </w:pPr>
            <w:r w:rsidRPr="00F875BB">
              <w:rPr>
                <w:rFonts w:ascii="Times New Roman" w:hAnsi="Times New Roman"/>
                <w:color w:val="000000"/>
                <w:sz w:val="24"/>
                <w:lang w:val="ru-RU"/>
              </w:rPr>
              <w:t>Частные случаи параллелограммов (прямоугольник, ромб, квадрат), их признаки и свойства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  <w:r w:rsidRPr="00F875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</w:p>
        </w:tc>
      </w:tr>
      <w:tr w:rsidR="00F875BB" w:rsidRPr="00F875BB" w:rsidTr="00F875BB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F875BB" w:rsidRPr="00F875BB" w:rsidRDefault="00F875BB">
            <w:pPr>
              <w:spacing w:after="0"/>
              <w:ind w:left="135"/>
              <w:rPr>
                <w:lang w:val="ru-RU"/>
              </w:rPr>
            </w:pPr>
            <w:r w:rsidRPr="00F875BB">
              <w:rPr>
                <w:rFonts w:ascii="Times New Roman" w:hAnsi="Times New Roman"/>
                <w:color w:val="000000"/>
                <w:sz w:val="24"/>
                <w:lang w:val="ru-RU"/>
              </w:rPr>
              <w:t>Частные случаи параллелограммов (прямоугольник, ромб, квадрат), их признаки и свойства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  <w:r w:rsidRPr="00F875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</w:p>
        </w:tc>
      </w:tr>
      <w:tr w:rsidR="00F875BB" w:rsidRPr="00F875BB" w:rsidTr="00F875BB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Трапеция</w:t>
            </w:r>
            <w:proofErr w:type="spellEnd"/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</w:p>
        </w:tc>
      </w:tr>
      <w:tr w:rsidR="00F875BB" w:rsidRPr="00F875BB" w:rsidTr="00F875BB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Равнобокая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прямоугольная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трапеции</w:t>
            </w:r>
            <w:proofErr w:type="spellEnd"/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</w:p>
        </w:tc>
      </w:tr>
      <w:tr w:rsidR="00F875BB" w:rsidRPr="00F875BB" w:rsidTr="00F875BB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Равнобокая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прямоугольная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трапеции</w:t>
            </w:r>
            <w:proofErr w:type="spellEnd"/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</w:p>
        </w:tc>
      </w:tr>
      <w:tr w:rsidR="00F875BB" w:rsidRPr="00F875BB" w:rsidTr="00F875BB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удвоения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медианы</w:t>
            </w:r>
            <w:proofErr w:type="spellEnd"/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</w:p>
        </w:tc>
      </w:tr>
      <w:tr w:rsidR="00F875BB" w:rsidRPr="00F875BB" w:rsidTr="00F875BB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Центральная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симметрия</w:t>
            </w:r>
            <w:proofErr w:type="spellEnd"/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</w:p>
        </w:tc>
      </w:tr>
      <w:tr w:rsidR="00F875BB" w:rsidRPr="00F875BB" w:rsidTr="00F875BB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F875BB" w:rsidRPr="00F875BB" w:rsidRDefault="00F875BB">
            <w:pPr>
              <w:spacing w:after="0"/>
              <w:ind w:left="135"/>
              <w:rPr>
                <w:lang w:val="ru-RU"/>
              </w:rPr>
            </w:pPr>
            <w:r w:rsidRPr="00F875BB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"Четырёхугольники"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  <w:r w:rsidRPr="00F875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</w:p>
        </w:tc>
      </w:tr>
      <w:tr w:rsidR="00F875BB" w:rsidRPr="00F875BB" w:rsidTr="00F875BB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F875BB" w:rsidRPr="00F875BB" w:rsidRDefault="00F875BB">
            <w:pPr>
              <w:spacing w:after="0"/>
              <w:ind w:left="135"/>
              <w:rPr>
                <w:lang w:val="ru-RU"/>
              </w:rPr>
            </w:pPr>
            <w:r w:rsidRPr="00F875BB">
              <w:rPr>
                <w:rFonts w:ascii="Times New Roman" w:hAnsi="Times New Roman"/>
                <w:color w:val="000000"/>
                <w:sz w:val="24"/>
                <w:lang w:val="ru-RU"/>
              </w:rPr>
              <w:t>Теорема Фалеса и теорема о пропорциональных отрезках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  <w:r w:rsidRPr="00F875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</w:p>
        </w:tc>
      </w:tr>
      <w:tr w:rsidR="00F875BB" w:rsidRPr="00F875BB" w:rsidTr="00F875BB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Средняя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треугольника</w:t>
            </w:r>
            <w:proofErr w:type="spellEnd"/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</w:p>
        </w:tc>
      </w:tr>
      <w:tr w:rsidR="00F875BB" w:rsidRPr="00F875BB" w:rsidTr="00F875BB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Средняя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треугольника</w:t>
            </w:r>
            <w:proofErr w:type="spellEnd"/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</w:p>
        </w:tc>
      </w:tr>
      <w:tr w:rsidR="00F875BB" w:rsidRPr="00F875BB" w:rsidTr="00F875BB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Трапеция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её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средняя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линия</w:t>
            </w:r>
            <w:proofErr w:type="spellEnd"/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</w:p>
        </w:tc>
      </w:tr>
      <w:tr w:rsidR="00F875BB" w:rsidRPr="00F875BB" w:rsidTr="00F875BB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Трапеция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её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средняя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линия</w:t>
            </w:r>
            <w:proofErr w:type="spellEnd"/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</w:p>
        </w:tc>
      </w:tr>
      <w:tr w:rsidR="00F875BB" w:rsidRPr="00F875BB" w:rsidTr="00F875BB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Пропорциональные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отрезки</w:t>
            </w:r>
            <w:proofErr w:type="spellEnd"/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</w:p>
        </w:tc>
      </w:tr>
      <w:tr w:rsidR="00F875BB" w:rsidRPr="00F875BB" w:rsidTr="00F875BB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Пропорциональные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отрезки</w:t>
            </w:r>
            <w:proofErr w:type="spellEnd"/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</w:p>
        </w:tc>
      </w:tr>
      <w:tr w:rsidR="00F875BB" w:rsidRPr="00F875BB" w:rsidTr="00F875BB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Центр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треугольнике</w:t>
            </w:r>
            <w:proofErr w:type="spellEnd"/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</w:p>
        </w:tc>
      </w:tr>
      <w:tr w:rsidR="00F875BB" w:rsidRPr="00F875BB" w:rsidTr="00F875BB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Подобные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треугольники</w:t>
            </w:r>
            <w:proofErr w:type="spellEnd"/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</w:p>
        </w:tc>
      </w:tr>
      <w:tr w:rsidR="00F875BB" w:rsidRPr="00F875BB" w:rsidTr="00F875BB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подобия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треугольников</w:t>
            </w:r>
            <w:proofErr w:type="spellEnd"/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</w:p>
        </w:tc>
      </w:tr>
      <w:tr w:rsidR="00F875BB" w:rsidRPr="00F875BB" w:rsidTr="00F875BB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подобия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треугольников</w:t>
            </w:r>
            <w:proofErr w:type="spellEnd"/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</w:p>
        </w:tc>
      </w:tr>
      <w:tr w:rsidR="00F875BB" w:rsidRPr="00F875BB" w:rsidTr="00F875BB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подобия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треугольников</w:t>
            </w:r>
            <w:proofErr w:type="spellEnd"/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</w:p>
        </w:tc>
      </w:tr>
      <w:tr w:rsidR="00F875BB" w:rsidTr="00F875BB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подобия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треугольников</w:t>
            </w:r>
            <w:proofErr w:type="spellEnd"/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</w:p>
        </w:tc>
      </w:tr>
      <w:tr w:rsidR="00F875BB" w:rsidTr="00F875BB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F875BB" w:rsidRPr="00F875BB" w:rsidRDefault="00F875BB">
            <w:pPr>
              <w:spacing w:after="0"/>
              <w:ind w:left="135"/>
              <w:rPr>
                <w:lang w:val="ru-RU"/>
              </w:rPr>
            </w:pPr>
            <w:r w:rsidRPr="00F875BB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подобия при решении практических задач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  <w:r w:rsidRPr="00F875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</w:p>
        </w:tc>
      </w:tr>
      <w:tr w:rsidR="00F875BB" w:rsidRPr="00F875BB" w:rsidTr="00F875BB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F875BB" w:rsidRPr="00F875BB" w:rsidRDefault="00F875BB">
            <w:pPr>
              <w:spacing w:after="0"/>
              <w:ind w:left="135"/>
              <w:rPr>
                <w:lang w:val="ru-RU"/>
              </w:rPr>
            </w:pPr>
            <w:r w:rsidRPr="00F875BB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"Подобные треугольники"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  <w:r w:rsidRPr="00F875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</w:p>
        </w:tc>
      </w:tr>
      <w:tr w:rsidR="00F875BB" w:rsidRPr="00F875BB" w:rsidTr="00F875BB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площадей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фигур</w:t>
            </w:r>
            <w:proofErr w:type="spellEnd"/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</w:p>
        </w:tc>
      </w:tr>
      <w:tr w:rsidR="00F875BB" w:rsidRPr="00F875BB" w:rsidTr="00F875BB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F875BB" w:rsidRPr="00F875BB" w:rsidRDefault="00F875BB">
            <w:pPr>
              <w:spacing w:after="0"/>
              <w:ind w:left="135"/>
              <w:rPr>
                <w:lang w:val="ru-RU"/>
              </w:rPr>
            </w:pPr>
            <w:r w:rsidRPr="00F875BB">
              <w:rPr>
                <w:rFonts w:ascii="Times New Roman" w:hAnsi="Times New Roman"/>
                <w:color w:val="000000"/>
                <w:sz w:val="24"/>
                <w:lang w:val="ru-RU"/>
              </w:rPr>
              <w:t>Формулы для площади треугольника, параллелограмма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  <w:r w:rsidRPr="00F875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</w:p>
        </w:tc>
      </w:tr>
      <w:tr w:rsidR="00F875BB" w:rsidRPr="00F875BB" w:rsidTr="00F875BB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F875BB" w:rsidRPr="00F875BB" w:rsidRDefault="00F875BB">
            <w:pPr>
              <w:spacing w:after="0"/>
              <w:ind w:left="135"/>
              <w:rPr>
                <w:lang w:val="ru-RU"/>
              </w:rPr>
            </w:pPr>
            <w:r w:rsidRPr="00F875BB">
              <w:rPr>
                <w:rFonts w:ascii="Times New Roman" w:hAnsi="Times New Roman"/>
                <w:color w:val="000000"/>
                <w:sz w:val="24"/>
                <w:lang w:val="ru-RU"/>
              </w:rPr>
              <w:t>Формулы для площади треугольника, параллелограмма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  <w:r w:rsidRPr="00F875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</w:p>
        </w:tc>
      </w:tr>
      <w:tr w:rsidR="00F875BB" w:rsidRPr="00F875BB" w:rsidTr="00F875BB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F875BB" w:rsidRPr="00F875BB" w:rsidRDefault="00F875BB">
            <w:pPr>
              <w:spacing w:after="0"/>
              <w:ind w:left="135"/>
              <w:rPr>
                <w:lang w:val="ru-RU"/>
              </w:rPr>
            </w:pPr>
            <w:r w:rsidRPr="00F875BB">
              <w:rPr>
                <w:rFonts w:ascii="Times New Roman" w:hAnsi="Times New Roman"/>
                <w:color w:val="000000"/>
                <w:sz w:val="24"/>
                <w:lang w:val="ru-RU"/>
              </w:rPr>
              <w:t>Формулы для площади треугольника, параллелограмма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  <w:r w:rsidRPr="00F875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</w:p>
        </w:tc>
      </w:tr>
      <w:tr w:rsidR="00F875BB" w:rsidRPr="00F875BB" w:rsidTr="00F875BB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F875BB" w:rsidRPr="00F875BB" w:rsidRDefault="00F875BB">
            <w:pPr>
              <w:spacing w:after="0"/>
              <w:ind w:left="135"/>
              <w:rPr>
                <w:lang w:val="ru-RU"/>
              </w:rPr>
            </w:pPr>
            <w:r w:rsidRPr="00F875BB">
              <w:rPr>
                <w:rFonts w:ascii="Times New Roman" w:hAnsi="Times New Roman"/>
                <w:color w:val="000000"/>
                <w:sz w:val="24"/>
                <w:lang w:val="ru-RU"/>
              </w:rPr>
              <w:t>Формулы для площади треугольника, параллелограмма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  <w:r w:rsidRPr="00F875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</w:p>
        </w:tc>
      </w:tr>
      <w:tr w:rsidR="00F875BB" w:rsidRPr="00F875BB" w:rsidTr="00F875BB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F875BB" w:rsidRPr="00F875BB" w:rsidRDefault="00F875BB">
            <w:pPr>
              <w:spacing w:after="0"/>
              <w:ind w:left="135"/>
              <w:rPr>
                <w:lang w:val="ru-RU"/>
              </w:rPr>
            </w:pPr>
            <w:r w:rsidRPr="00F875BB">
              <w:rPr>
                <w:rFonts w:ascii="Times New Roman" w:hAnsi="Times New Roman"/>
                <w:color w:val="000000"/>
                <w:sz w:val="24"/>
                <w:lang w:val="ru-RU"/>
              </w:rPr>
              <w:t>Формулы для площади треугольника, параллелограмма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  <w:r w:rsidRPr="00F875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</w:p>
        </w:tc>
      </w:tr>
      <w:tr w:rsidR="00F875BB" w:rsidRPr="00F875BB" w:rsidTr="00F875BB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Вычисление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площадей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фигур</w:t>
            </w:r>
            <w:proofErr w:type="spellEnd"/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</w:p>
        </w:tc>
      </w:tr>
      <w:tr w:rsidR="00F875BB" w:rsidRPr="00F875BB" w:rsidTr="00F875BB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F875BB" w:rsidRPr="00F875BB" w:rsidRDefault="00F875BB">
            <w:pPr>
              <w:spacing w:after="0"/>
              <w:ind w:left="135"/>
              <w:rPr>
                <w:lang w:val="ru-RU"/>
              </w:rPr>
            </w:pPr>
            <w:r w:rsidRPr="00F875BB">
              <w:rPr>
                <w:rFonts w:ascii="Times New Roman" w:hAnsi="Times New Roman"/>
                <w:color w:val="000000"/>
                <w:sz w:val="24"/>
                <w:lang w:val="ru-RU"/>
              </w:rPr>
              <w:t>Площади фигур на клетчатой бумаге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  <w:r w:rsidRPr="00F875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</w:p>
        </w:tc>
      </w:tr>
      <w:tr w:rsidR="00F875BB" w:rsidTr="00F875BB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Площади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подобных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фигур</w:t>
            </w:r>
            <w:proofErr w:type="spellEnd"/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</w:p>
        </w:tc>
      </w:tr>
      <w:tr w:rsidR="00F875BB" w:rsidTr="00F875BB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Площади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подобных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фигур</w:t>
            </w:r>
            <w:proofErr w:type="spellEnd"/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</w:p>
        </w:tc>
      </w:tr>
      <w:tr w:rsidR="00F875BB" w:rsidRPr="00F875BB" w:rsidTr="00F875BB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практическим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содержанием</w:t>
            </w:r>
            <w:proofErr w:type="spellEnd"/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</w:p>
        </w:tc>
      </w:tr>
      <w:tr w:rsidR="00F875BB" w:rsidRPr="00F875BB" w:rsidTr="00F875BB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практическим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содержанием</w:t>
            </w:r>
            <w:proofErr w:type="spellEnd"/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</w:p>
        </w:tc>
      </w:tr>
      <w:tr w:rsidR="00F875BB" w:rsidRPr="00F875BB" w:rsidTr="00F875BB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F875BB" w:rsidRPr="00F875BB" w:rsidRDefault="00F875BB">
            <w:pPr>
              <w:spacing w:after="0"/>
              <w:ind w:left="135"/>
              <w:rPr>
                <w:lang w:val="ru-RU"/>
              </w:rPr>
            </w:pPr>
            <w:r w:rsidRPr="00F875BB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метода вспомогательной площади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  <w:r w:rsidRPr="00F875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</w:p>
        </w:tc>
      </w:tr>
      <w:tr w:rsidR="00F875BB" w:rsidRPr="00F875BB" w:rsidTr="00F875BB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F875BB" w:rsidRPr="00F875BB" w:rsidRDefault="00F875BB">
            <w:pPr>
              <w:spacing w:after="0"/>
              <w:ind w:left="135"/>
              <w:rPr>
                <w:lang w:val="ru-RU"/>
              </w:rPr>
            </w:pPr>
            <w:r w:rsidRPr="00F875BB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"Площадь"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  <w:r w:rsidRPr="00F875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</w:p>
        </w:tc>
      </w:tr>
      <w:tr w:rsidR="00F875BB" w:rsidRPr="00F875BB" w:rsidTr="00F875BB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F875BB" w:rsidRPr="00F875BB" w:rsidRDefault="00F875BB">
            <w:pPr>
              <w:spacing w:after="0"/>
              <w:ind w:left="135"/>
              <w:rPr>
                <w:lang w:val="ru-RU"/>
              </w:rPr>
            </w:pPr>
            <w:r w:rsidRPr="00F875BB">
              <w:rPr>
                <w:rFonts w:ascii="Times New Roman" w:hAnsi="Times New Roman"/>
                <w:color w:val="000000"/>
                <w:sz w:val="24"/>
                <w:lang w:val="ru-RU"/>
              </w:rPr>
              <w:t>Теорема Пифагора и её применение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  <w:r w:rsidRPr="00F875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</w:p>
        </w:tc>
      </w:tr>
      <w:tr w:rsidR="00F875BB" w:rsidRPr="00F875BB" w:rsidTr="00F875BB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F875BB" w:rsidRPr="00F875BB" w:rsidRDefault="00F875BB">
            <w:pPr>
              <w:spacing w:after="0"/>
              <w:ind w:left="135"/>
              <w:rPr>
                <w:lang w:val="ru-RU"/>
              </w:rPr>
            </w:pPr>
            <w:r w:rsidRPr="00F875BB">
              <w:rPr>
                <w:rFonts w:ascii="Times New Roman" w:hAnsi="Times New Roman"/>
                <w:color w:val="000000"/>
                <w:sz w:val="24"/>
                <w:lang w:val="ru-RU"/>
              </w:rPr>
              <w:t>Теорема Пифагора и её применение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  <w:r w:rsidRPr="00F875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</w:p>
        </w:tc>
      </w:tr>
      <w:tr w:rsidR="00F875BB" w:rsidRPr="00F875BB" w:rsidTr="00F875BB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F875BB" w:rsidRPr="00F875BB" w:rsidRDefault="00F875BB">
            <w:pPr>
              <w:spacing w:after="0"/>
              <w:ind w:left="135"/>
              <w:rPr>
                <w:lang w:val="ru-RU"/>
              </w:rPr>
            </w:pPr>
            <w:r w:rsidRPr="00F875BB">
              <w:rPr>
                <w:rFonts w:ascii="Times New Roman" w:hAnsi="Times New Roman"/>
                <w:color w:val="000000"/>
                <w:sz w:val="24"/>
                <w:lang w:val="ru-RU"/>
              </w:rPr>
              <w:t>Теорема Пифагора и её применение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  <w:r w:rsidRPr="00F875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</w:p>
        </w:tc>
      </w:tr>
      <w:tr w:rsidR="00F875BB" w:rsidTr="00F875BB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F875BB" w:rsidRPr="00F875BB" w:rsidRDefault="00F875BB">
            <w:pPr>
              <w:spacing w:after="0"/>
              <w:ind w:left="135"/>
              <w:rPr>
                <w:lang w:val="ru-RU"/>
              </w:rPr>
            </w:pPr>
            <w:r w:rsidRPr="00F875BB">
              <w:rPr>
                <w:rFonts w:ascii="Times New Roman" w:hAnsi="Times New Roman"/>
                <w:color w:val="000000"/>
                <w:sz w:val="24"/>
                <w:lang w:val="ru-RU"/>
              </w:rPr>
              <w:t>Теорема Пифагора и её применение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  <w:r w:rsidRPr="00F875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</w:p>
        </w:tc>
      </w:tr>
      <w:tr w:rsidR="00F875BB" w:rsidTr="00F875BB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F875BB" w:rsidRPr="00F875BB" w:rsidRDefault="00F875BB">
            <w:pPr>
              <w:spacing w:after="0"/>
              <w:ind w:left="135"/>
              <w:rPr>
                <w:lang w:val="ru-RU"/>
              </w:rPr>
            </w:pPr>
            <w:r w:rsidRPr="00F875BB">
              <w:rPr>
                <w:rFonts w:ascii="Times New Roman" w:hAnsi="Times New Roman"/>
                <w:color w:val="000000"/>
                <w:sz w:val="24"/>
                <w:lang w:val="ru-RU"/>
              </w:rPr>
              <w:t>Теорема Пифагора и её применение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  <w:r w:rsidRPr="00F875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</w:p>
        </w:tc>
      </w:tr>
      <w:tr w:rsidR="00F875BB" w:rsidRPr="00F875BB" w:rsidTr="00F875BB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F875BB" w:rsidRPr="00F875BB" w:rsidRDefault="00F875BB">
            <w:pPr>
              <w:spacing w:after="0"/>
              <w:ind w:left="135"/>
              <w:rPr>
                <w:lang w:val="ru-RU"/>
              </w:rPr>
            </w:pPr>
            <w:r w:rsidRPr="00F875BB">
              <w:rPr>
                <w:rFonts w:ascii="Times New Roman" w:hAnsi="Times New Roman"/>
                <w:color w:val="000000"/>
                <w:sz w:val="24"/>
                <w:lang w:val="ru-RU"/>
              </w:rPr>
              <w:t>Определение тригонометрических функций острого угла прямоугольного треугольника, тригонометрические соотношения в прямоугольном треугольнике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  <w:r w:rsidRPr="00F875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</w:p>
        </w:tc>
      </w:tr>
      <w:tr w:rsidR="00F875BB" w:rsidRPr="00F875BB" w:rsidTr="00F875BB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тождество</w:t>
            </w:r>
            <w:proofErr w:type="spellEnd"/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</w:p>
        </w:tc>
      </w:tr>
      <w:tr w:rsidR="00F875BB" w:rsidTr="00F875BB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тождество</w:t>
            </w:r>
            <w:proofErr w:type="spellEnd"/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</w:p>
        </w:tc>
      </w:tr>
      <w:tr w:rsidR="00F875BB" w:rsidTr="00F875BB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тождество</w:t>
            </w:r>
            <w:proofErr w:type="spellEnd"/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</w:p>
        </w:tc>
      </w:tr>
      <w:tr w:rsidR="00F875BB" w:rsidRPr="00F875BB" w:rsidTr="00F875BB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F875BB" w:rsidRPr="00F875BB" w:rsidRDefault="00F875BB">
            <w:pPr>
              <w:spacing w:after="0"/>
              <w:ind w:left="135"/>
              <w:rPr>
                <w:lang w:val="ru-RU"/>
              </w:rPr>
            </w:pPr>
            <w:r w:rsidRPr="00F875BB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"Теорема Пифагора и начала тригонометрии"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  <w:r w:rsidRPr="00F875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</w:p>
        </w:tc>
      </w:tr>
      <w:tr w:rsidR="00F875BB" w:rsidRPr="00F875BB" w:rsidTr="00F875BB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F875BB" w:rsidRPr="00F875BB" w:rsidRDefault="00F875BB">
            <w:pPr>
              <w:spacing w:after="0"/>
              <w:ind w:left="135"/>
              <w:rPr>
                <w:lang w:val="ru-RU"/>
              </w:rPr>
            </w:pPr>
            <w:r w:rsidRPr="00F875BB">
              <w:rPr>
                <w:rFonts w:ascii="Times New Roman" w:hAnsi="Times New Roman"/>
                <w:color w:val="000000"/>
                <w:sz w:val="24"/>
                <w:lang w:val="ru-RU"/>
              </w:rPr>
              <w:t>Вписанные и центральные углы, угол между касательной и хордой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  <w:r w:rsidRPr="00F875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</w:p>
        </w:tc>
      </w:tr>
      <w:tr w:rsidR="00F875BB" w:rsidRPr="00F875BB" w:rsidTr="00F875BB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F875BB" w:rsidRPr="00F875BB" w:rsidRDefault="00F875BB">
            <w:pPr>
              <w:spacing w:after="0"/>
              <w:ind w:left="135"/>
              <w:rPr>
                <w:lang w:val="ru-RU"/>
              </w:rPr>
            </w:pPr>
            <w:r w:rsidRPr="00F875BB">
              <w:rPr>
                <w:rFonts w:ascii="Times New Roman" w:hAnsi="Times New Roman"/>
                <w:color w:val="000000"/>
                <w:sz w:val="24"/>
                <w:lang w:val="ru-RU"/>
              </w:rPr>
              <w:t>Вписанные и центральные углы, угол между касательной и хордой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  <w:r w:rsidRPr="00F875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</w:p>
        </w:tc>
      </w:tr>
      <w:tr w:rsidR="00F875BB" w:rsidRPr="00F875BB" w:rsidTr="00F875BB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F875BB" w:rsidRPr="00F875BB" w:rsidRDefault="00F875BB">
            <w:pPr>
              <w:spacing w:after="0"/>
              <w:ind w:left="135"/>
              <w:rPr>
                <w:lang w:val="ru-RU"/>
              </w:rPr>
            </w:pPr>
            <w:r w:rsidRPr="00F875BB">
              <w:rPr>
                <w:rFonts w:ascii="Times New Roman" w:hAnsi="Times New Roman"/>
                <w:color w:val="000000"/>
                <w:sz w:val="24"/>
                <w:lang w:val="ru-RU"/>
              </w:rPr>
              <w:t>Вписанные и центральные углы, угол между касательной и хордой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  <w:r w:rsidRPr="00F875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</w:p>
        </w:tc>
      </w:tr>
      <w:tr w:rsidR="00F875BB" w:rsidTr="00F875BB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F875BB" w:rsidRPr="00F875BB" w:rsidRDefault="00F875BB">
            <w:pPr>
              <w:spacing w:after="0"/>
              <w:ind w:left="135"/>
              <w:rPr>
                <w:lang w:val="ru-RU"/>
              </w:rPr>
            </w:pPr>
            <w:r w:rsidRPr="00F875BB">
              <w:rPr>
                <w:rFonts w:ascii="Times New Roman" w:hAnsi="Times New Roman"/>
                <w:color w:val="000000"/>
                <w:sz w:val="24"/>
                <w:lang w:val="ru-RU"/>
              </w:rPr>
              <w:t>Углы между хордами и секущими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  <w:r w:rsidRPr="00F875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</w:p>
        </w:tc>
      </w:tr>
      <w:tr w:rsidR="00F875BB" w:rsidTr="00F875BB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F875BB" w:rsidRPr="00F875BB" w:rsidRDefault="00F875BB">
            <w:pPr>
              <w:spacing w:after="0"/>
              <w:ind w:left="135"/>
              <w:rPr>
                <w:lang w:val="ru-RU"/>
              </w:rPr>
            </w:pPr>
            <w:r w:rsidRPr="00F875BB">
              <w:rPr>
                <w:rFonts w:ascii="Times New Roman" w:hAnsi="Times New Roman"/>
                <w:color w:val="000000"/>
                <w:sz w:val="24"/>
                <w:lang w:val="ru-RU"/>
              </w:rPr>
              <w:t>Углы между хордами и секущими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  <w:r w:rsidRPr="00F875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</w:p>
        </w:tc>
      </w:tr>
      <w:tr w:rsidR="00F875BB" w:rsidRPr="00F875BB" w:rsidTr="00F875BB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F875BB" w:rsidRPr="00F875BB" w:rsidRDefault="00F875BB">
            <w:pPr>
              <w:spacing w:after="0"/>
              <w:ind w:left="135"/>
              <w:rPr>
                <w:lang w:val="ru-RU"/>
              </w:rPr>
            </w:pPr>
            <w:r w:rsidRPr="00F875BB">
              <w:rPr>
                <w:rFonts w:ascii="Times New Roman" w:hAnsi="Times New Roman"/>
                <w:color w:val="000000"/>
                <w:sz w:val="24"/>
                <w:lang w:val="ru-RU"/>
              </w:rPr>
              <w:t>Вписанные и описанные четырёхугольники, их признаки и свойства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  <w:r w:rsidRPr="00F875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</w:p>
        </w:tc>
      </w:tr>
      <w:tr w:rsidR="00F875BB" w:rsidRPr="00F875BB" w:rsidTr="00F875BB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F875BB" w:rsidRPr="00F875BB" w:rsidRDefault="00F875BB">
            <w:pPr>
              <w:spacing w:after="0"/>
              <w:ind w:left="135"/>
              <w:rPr>
                <w:lang w:val="ru-RU"/>
              </w:rPr>
            </w:pPr>
            <w:r w:rsidRPr="00F875BB">
              <w:rPr>
                <w:rFonts w:ascii="Times New Roman" w:hAnsi="Times New Roman"/>
                <w:color w:val="000000"/>
                <w:sz w:val="24"/>
                <w:lang w:val="ru-RU"/>
              </w:rPr>
              <w:t>Вписанные и описанные четырёхугольники, их признаки и свойства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  <w:r w:rsidRPr="00F875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</w:p>
        </w:tc>
      </w:tr>
      <w:tr w:rsidR="00F875BB" w:rsidRPr="00F875BB" w:rsidTr="00F875BB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F875BB" w:rsidRPr="00F875BB" w:rsidRDefault="00F875BB">
            <w:pPr>
              <w:spacing w:after="0"/>
              <w:ind w:left="135"/>
              <w:rPr>
                <w:lang w:val="ru-RU"/>
              </w:rPr>
            </w:pPr>
            <w:r w:rsidRPr="00F875BB">
              <w:rPr>
                <w:rFonts w:ascii="Times New Roman" w:hAnsi="Times New Roman"/>
                <w:color w:val="000000"/>
                <w:sz w:val="24"/>
                <w:lang w:val="ru-RU"/>
              </w:rPr>
              <w:t>Вписанные и описанные четырёхугольники, их признаки и свойства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  <w:r w:rsidRPr="00F875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</w:p>
        </w:tc>
      </w:tr>
      <w:tr w:rsidR="00F875BB" w:rsidTr="00F875BB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F875BB" w:rsidRPr="00F875BB" w:rsidRDefault="00F875BB">
            <w:pPr>
              <w:spacing w:after="0"/>
              <w:ind w:left="135"/>
              <w:rPr>
                <w:lang w:val="ru-RU"/>
              </w:rPr>
            </w:pPr>
            <w:r w:rsidRPr="00F875BB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свой</w:t>
            </w:r>
            <w:proofErr w:type="gramStart"/>
            <w:r w:rsidRPr="00F875BB">
              <w:rPr>
                <w:rFonts w:ascii="Times New Roman" w:hAnsi="Times New Roman"/>
                <w:color w:val="000000"/>
                <w:sz w:val="24"/>
                <w:lang w:val="ru-RU"/>
              </w:rPr>
              <w:t>ств вп</w:t>
            </w:r>
            <w:proofErr w:type="gramEnd"/>
            <w:r w:rsidRPr="00F875BB">
              <w:rPr>
                <w:rFonts w:ascii="Times New Roman" w:hAnsi="Times New Roman"/>
                <w:color w:val="000000"/>
                <w:sz w:val="24"/>
                <w:lang w:val="ru-RU"/>
              </w:rPr>
              <w:t>исанных и описанных четырёхугольников при решении геометрических задач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  <w:r w:rsidRPr="00F875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</w:p>
        </w:tc>
      </w:tr>
      <w:tr w:rsidR="00F875BB" w:rsidTr="00F875BB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F875BB" w:rsidRPr="00F875BB" w:rsidRDefault="00F875BB">
            <w:pPr>
              <w:spacing w:after="0"/>
              <w:ind w:left="135"/>
              <w:rPr>
                <w:lang w:val="ru-RU"/>
              </w:rPr>
            </w:pPr>
            <w:r w:rsidRPr="00F875BB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свой</w:t>
            </w:r>
            <w:proofErr w:type="gramStart"/>
            <w:r w:rsidRPr="00F875BB">
              <w:rPr>
                <w:rFonts w:ascii="Times New Roman" w:hAnsi="Times New Roman"/>
                <w:color w:val="000000"/>
                <w:sz w:val="24"/>
                <w:lang w:val="ru-RU"/>
              </w:rPr>
              <w:t>ств вп</w:t>
            </w:r>
            <w:proofErr w:type="gramEnd"/>
            <w:r w:rsidRPr="00F875BB">
              <w:rPr>
                <w:rFonts w:ascii="Times New Roman" w:hAnsi="Times New Roman"/>
                <w:color w:val="000000"/>
                <w:sz w:val="24"/>
                <w:lang w:val="ru-RU"/>
              </w:rPr>
              <w:t>исанных и описанных четырёхугольников при решении геометрических задач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  <w:r w:rsidRPr="00F875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</w:p>
        </w:tc>
      </w:tr>
      <w:tr w:rsidR="00F875BB" w:rsidRPr="00F875BB" w:rsidTr="00F875BB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F875BB" w:rsidRPr="00F875BB" w:rsidRDefault="00F875BB">
            <w:pPr>
              <w:spacing w:after="0"/>
              <w:ind w:left="135"/>
              <w:rPr>
                <w:lang w:val="ru-RU"/>
              </w:rPr>
            </w:pPr>
            <w:r w:rsidRPr="00F875BB">
              <w:rPr>
                <w:rFonts w:ascii="Times New Roman" w:hAnsi="Times New Roman"/>
                <w:color w:val="000000"/>
                <w:sz w:val="24"/>
                <w:lang w:val="ru-RU"/>
              </w:rPr>
              <w:t>Взаимное расположение двух окружностей, общие касательные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  <w:r w:rsidRPr="00F875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</w:p>
        </w:tc>
      </w:tr>
      <w:tr w:rsidR="00F875BB" w:rsidRPr="00F875BB" w:rsidTr="00F875BB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окружностей</w:t>
            </w:r>
            <w:proofErr w:type="spellEnd"/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</w:p>
        </w:tc>
      </w:tr>
      <w:tr w:rsidR="00F875BB" w:rsidRPr="00F875BB" w:rsidTr="00F875BB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</w:pPr>
            <w:r w:rsidRPr="00F875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"Углы в окружности.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Вписанные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четырехугольники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</w:p>
        </w:tc>
      </w:tr>
      <w:tr w:rsidR="00F875BB" w:rsidRPr="00F875BB" w:rsidTr="00F875BB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F875BB" w:rsidRPr="00F875BB" w:rsidRDefault="00F875BB">
            <w:pPr>
              <w:spacing w:after="0"/>
              <w:ind w:left="135"/>
              <w:rPr>
                <w:lang w:val="ru-RU"/>
              </w:rPr>
            </w:pPr>
            <w:r w:rsidRPr="00F875B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  <w:r w:rsidRPr="00F875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</w:p>
        </w:tc>
      </w:tr>
      <w:tr w:rsidR="00F875BB" w:rsidRPr="00F875BB" w:rsidTr="00F875BB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F875BB" w:rsidRPr="00F875BB" w:rsidRDefault="00F875BB">
            <w:pPr>
              <w:spacing w:after="0"/>
              <w:ind w:left="135"/>
              <w:rPr>
                <w:lang w:val="ru-RU"/>
              </w:rPr>
            </w:pPr>
            <w:r w:rsidRPr="00F875B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  <w:r w:rsidRPr="00F875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</w:p>
        </w:tc>
      </w:tr>
      <w:tr w:rsidR="00F875BB" w:rsidRPr="00F875BB" w:rsidTr="00F875BB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</w:p>
        </w:tc>
      </w:tr>
      <w:tr w:rsidR="00F875BB" w:rsidRPr="00F875BB" w:rsidTr="00F875BB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F875BB" w:rsidRPr="00F875BB" w:rsidRDefault="00F875BB">
            <w:pPr>
              <w:spacing w:after="0"/>
              <w:ind w:left="135"/>
              <w:rPr>
                <w:lang w:val="ru-RU"/>
              </w:rPr>
            </w:pPr>
            <w:r w:rsidRPr="00F875B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  <w:r w:rsidRPr="00F875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</w:p>
        </w:tc>
      </w:tr>
      <w:tr w:rsidR="00F875BB" w:rsidTr="00F875B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75BB" w:rsidRPr="00F875BB" w:rsidRDefault="00F875BB">
            <w:pPr>
              <w:spacing w:after="0"/>
              <w:ind w:left="135"/>
              <w:rPr>
                <w:lang w:val="ru-RU"/>
              </w:rPr>
            </w:pPr>
            <w:r w:rsidRPr="00F875B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  <w:r w:rsidRPr="00F875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</w:tbl>
    <w:p w:rsidR="00760EC3" w:rsidRPr="00693007" w:rsidRDefault="00760EC3">
      <w:pPr>
        <w:rPr>
          <w:lang w:val="ru-RU"/>
        </w:rPr>
        <w:sectPr w:rsidR="00760EC3" w:rsidRPr="00693007" w:rsidSect="00F875BB">
          <w:pgSz w:w="11906" w:h="16383"/>
          <w:pgMar w:top="850" w:right="1134" w:bottom="1701" w:left="1134" w:header="720" w:footer="720" w:gutter="0"/>
          <w:cols w:space="720"/>
          <w:docGrid w:linePitch="299"/>
        </w:sectPr>
      </w:pPr>
    </w:p>
    <w:p w:rsidR="00760EC3" w:rsidRDefault="00AC036E" w:rsidP="00693007">
      <w:pPr>
        <w:spacing w:after="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30"/>
        <w:gridCol w:w="4056"/>
        <w:gridCol w:w="1109"/>
        <w:gridCol w:w="1841"/>
        <w:gridCol w:w="1910"/>
      </w:tblGrid>
      <w:tr w:rsidR="00F875BB" w:rsidTr="00F875BB">
        <w:trPr>
          <w:trHeight w:val="144"/>
          <w:tblCellSpacing w:w="20" w:type="nil"/>
        </w:trPr>
        <w:tc>
          <w:tcPr>
            <w:tcW w:w="8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875BB" w:rsidRDefault="00F875BB">
            <w:pPr>
              <w:spacing w:after="0"/>
              <w:ind w:left="135"/>
            </w:pPr>
          </w:p>
        </w:tc>
        <w:tc>
          <w:tcPr>
            <w:tcW w:w="402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875BB" w:rsidRDefault="00F875B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</w:tr>
      <w:tr w:rsidR="00F875BB" w:rsidTr="00F875B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75BB" w:rsidRDefault="00F875B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75BB" w:rsidRDefault="00F875BB"/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875BB" w:rsidRDefault="00F875BB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875BB" w:rsidRDefault="00F875BB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875BB" w:rsidRDefault="00F875BB">
            <w:pPr>
              <w:spacing w:after="0"/>
              <w:ind w:left="135"/>
            </w:pPr>
          </w:p>
        </w:tc>
      </w:tr>
      <w:tr w:rsidR="00F875BB" w:rsidRPr="00F875BB" w:rsidTr="00F875BB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25" w:type="dxa"/>
            <w:tcMar>
              <w:top w:w="50" w:type="dxa"/>
              <w:left w:w="100" w:type="dxa"/>
            </w:tcMar>
            <w:vAlign w:val="center"/>
          </w:tcPr>
          <w:p w:rsidR="00F875BB" w:rsidRPr="00F875BB" w:rsidRDefault="00F875BB">
            <w:pPr>
              <w:spacing w:after="0"/>
              <w:ind w:left="135"/>
              <w:rPr>
                <w:lang w:val="ru-RU"/>
              </w:rPr>
            </w:pPr>
            <w:r w:rsidRPr="00F875BB">
              <w:rPr>
                <w:rFonts w:ascii="Times New Roman" w:hAnsi="Times New Roman"/>
                <w:color w:val="000000"/>
                <w:sz w:val="24"/>
                <w:lang w:val="ru-RU"/>
              </w:rPr>
              <w:t>Определение тригонометрических функций углов от 0° до 180°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  <w:r w:rsidRPr="00F875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</w:p>
        </w:tc>
      </w:tr>
      <w:tr w:rsidR="00F875BB" w:rsidTr="00F875BB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25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приведения</w:t>
            </w:r>
            <w:proofErr w:type="spellEnd"/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</w:p>
        </w:tc>
      </w:tr>
      <w:tr w:rsidR="00F875BB" w:rsidRPr="00F875BB" w:rsidTr="00F875BB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25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косинусов</w:t>
            </w:r>
            <w:proofErr w:type="spellEnd"/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</w:p>
        </w:tc>
      </w:tr>
      <w:tr w:rsidR="00F875BB" w:rsidTr="00F875BB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25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косинусов</w:t>
            </w:r>
            <w:proofErr w:type="spellEnd"/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</w:p>
        </w:tc>
      </w:tr>
      <w:tr w:rsidR="00F875BB" w:rsidRPr="00F875BB" w:rsidTr="00F875BB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25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косинусов</w:t>
            </w:r>
            <w:proofErr w:type="spellEnd"/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</w:p>
        </w:tc>
      </w:tr>
      <w:tr w:rsidR="00F875BB" w:rsidRPr="00F875BB" w:rsidTr="00F875BB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25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синусов</w:t>
            </w:r>
            <w:proofErr w:type="spellEnd"/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</w:p>
        </w:tc>
      </w:tr>
      <w:tr w:rsidR="00F875BB" w:rsidTr="00F875BB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25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синусов</w:t>
            </w:r>
            <w:proofErr w:type="spellEnd"/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</w:p>
        </w:tc>
      </w:tr>
      <w:tr w:rsidR="00F875BB" w:rsidTr="00F875BB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25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синусов</w:t>
            </w:r>
            <w:proofErr w:type="spellEnd"/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</w:p>
        </w:tc>
      </w:tr>
      <w:tr w:rsidR="00F875BB" w:rsidRPr="00F875BB" w:rsidTr="00F875BB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25" w:type="dxa"/>
            <w:tcMar>
              <w:top w:w="50" w:type="dxa"/>
              <w:left w:w="100" w:type="dxa"/>
            </w:tcMar>
            <w:vAlign w:val="center"/>
          </w:tcPr>
          <w:p w:rsidR="00F875BB" w:rsidRPr="00F875BB" w:rsidRDefault="00F875BB">
            <w:pPr>
              <w:spacing w:after="0"/>
              <w:ind w:left="135"/>
              <w:rPr>
                <w:lang w:val="ru-RU"/>
              </w:rPr>
            </w:pPr>
            <w:r w:rsidRPr="00F875BB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длин сторон и величин углов треугольников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  <w:r w:rsidRPr="00F875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</w:p>
        </w:tc>
      </w:tr>
      <w:tr w:rsidR="00F875BB" w:rsidRPr="00F875BB" w:rsidTr="00F875BB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025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треугольников</w:t>
            </w:r>
            <w:proofErr w:type="spellEnd"/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</w:p>
        </w:tc>
      </w:tr>
      <w:tr w:rsidR="00F875BB" w:rsidRPr="00F875BB" w:rsidTr="00F875BB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025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треугольников</w:t>
            </w:r>
            <w:proofErr w:type="spellEnd"/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</w:p>
        </w:tc>
      </w:tr>
      <w:tr w:rsidR="00F875BB" w:rsidRPr="00F875BB" w:rsidTr="00F875BB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025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треугольников</w:t>
            </w:r>
            <w:proofErr w:type="spellEnd"/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</w:p>
        </w:tc>
      </w:tr>
      <w:tr w:rsidR="00F875BB" w:rsidRPr="00F875BB" w:rsidTr="00F875BB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025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треугольников</w:t>
            </w:r>
            <w:proofErr w:type="spellEnd"/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</w:p>
        </w:tc>
      </w:tr>
      <w:tr w:rsidR="00F875BB" w:rsidRPr="00F875BB" w:rsidTr="00F875BB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025" w:type="dxa"/>
            <w:tcMar>
              <w:top w:w="50" w:type="dxa"/>
              <w:left w:w="100" w:type="dxa"/>
            </w:tcMar>
            <w:vAlign w:val="center"/>
          </w:tcPr>
          <w:p w:rsidR="00F875BB" w:rsidRPr="00F875BB" w:rsidRDefault="00F875BB">
            <w:pPr>
              <w:spacing w:after="0"/>
              <w:ind w:left="135"/>
              <w:rPr>
                <w:lang w:val="ru-RU"/>
              </w:rPr>
            </w:pPr>
            <w:r w:rsidRPr="00F875B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Практическое применение теорем синусов и косинусов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  <w:r w:rsidRPr="00F875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</w:p>
        </w:tc>
      </w:tr>
      <w:tr w:rsidR="00F875BB" w:rsidTr="00F875BB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25" w:type="dxa"/>
            <w:tcMar>
              <w:top w:w="50" w:type="dxa"/>
              <w:left w:w="100" w:type="dxa"/>
            </w:tcMar>
            <w:vAlign w:val="center"/>
          </w:tcPr>
          <w:p w:rsidR="00F875BB" w:rsidRPr="00F875BB" w:rsidRDefault="00F875BB">
            <w:pPr>
              <w:spacing w:after="0"/>
              <w:ind w:left="135"/>
              <w:rPr>
                <w:lang w:val="ru-RU"/>
              </w:rPr>
            </w:pPr>
            <w:r w:rsidRPr="00F875B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Практическое применение теорем синусов и косинусов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  <w:r w:rsidRPr="00F875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</w:p>
        </w:tc>
      </w:tr>
      <w:tr w:rsidR="00F875BB" w:rsidRPr="00F875BB" w:rsidTr="00F875BB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025" w:type="dxa"/>
            <w:tcMar>
              <w:top w:w="50" w:type="dxa"/>
              <w:left w:w="100" w:type="dxa"/>
            </w:tcMar>
            <w:vAlign w:val="center"/>
          </w:tcPr>
          <w:p w:rsidR="00F875BB" w:rsidRPr="00F875BB" w:rsidRDefault="00F875BB">
            <w:pPr>
              <w:spacing w:after="0"/>
              <w:ind w:left="135"/>
              <w:rPr>
                <w:lang w:val="ru-RU"/>
              </w:rPr>
            </w:pPr>
            <w:r w:rsidRPr="00F875BB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"Решение треугольников"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  <w:r w:rsidRPr="00F875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</w:p>
        </w:tc>
      </w:tr>
      <w:tr w:rsidR="00F875BB" w:rsidRPr="00F875BB" w:rsidTr="00F875BB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025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подобия</w:t>
            </w:r>
            <w:proofErr w:type="spellEnd"/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</w:p>
        </w:tc>
      </w:tr>
      <w:tr w:rsidR="00F875BB" w:rsidRPr="00F875BB" w:rsidTr="00F875BB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025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Соответственные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подобных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фигур</w:t>
            </w:r>
            <w:proofErr w:type="spellEnd"/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</w:p>
        </w:tc>
      </w:tr>
      <w:tr w:rsidR="00F875BB" w:rsidTr="00F875BB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025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Соответственные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подобных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фигур</w:t>
            </w:r>
            <w:proofErr w:type="spellEnd"/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</w:p>
        </w:tc>
      </w:tr>
      <w:tr w:rsidR="00F875BB" w:rsidRPr="00F875BB" w:rsidTr="00F875BB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025" w:type="dxa"/>
            <w:tcMar>
              <w:top w:w="50" w:type="dxa"/>
              <w:left w:w="100" w:type="dxa"/>
            </w:tcMar>
            <w:vAlign w:val="center"/>
          </w:tcPr>
          <w:p w:rsidR="00F875BB" w:rsidRPr="00F875BB" w:rsidRDefault="00F875BB">
            <w:pPr>
              <w:spacing w:after="0"/>
              <w:ind w:left="135"/>
              <w:rPr>
                <w:lang w:val="ru-RU"/>
              </w:rPr>
            </w:pPr>
            <w:r w:rsidRPr="00F875BB">
              <w:rPr>
                <w:rFonts w:ascii="Times New Roman" w:hAnsi="Times New Roman"/>
                <w:color w:val="000000"/>
                <w:sz w:val="24"/>
                <w:lang w:val="ru-RU"/>
              </w:rPr>
              <w:t>Теорема о произведении отрезков хорд, теорема о произведении отрезков секущих, теорема о квадрате касательной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  <w:r w:rsidRPr="00F875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</w:p>
        </w:tc>
      </w:tr>
      <w:tr w:rsidR="00F875BB" w:rsidRPr="00F875BB" w:rsidTr="00F875BB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025" w:type="dxa"/>
            <w:tcMar>
              <w:top w:w="50" w:type="dxa"/>
              <w:left w:w="100" w:type="dxa"/>
            </w:tcMar>
            <w:vAlign w:val="center"/>
          </w:tcPr>
          <w:p w:rsidR="00F875BB" w:rsidRPr="00F875BB" w:rsidRDefault="00F875BB">
            <w:pPr>
              <w:spacing w:after="0"/>
              <w:ind w:left="135"/>
              <w:rPr>
                <w:lang w:val="ru-RU"/>
              </w:rPr>
            </w:pPr>
            <w:r w:rsidRPr="00F875BB">
              <w:rPr>
                <w:rFonts w:ascii="Times New Roman" w:hAnsi="Times New Roman"/>
                <w:color w:val="000000"/>
                <w:sz w:val="24"/>
                <w:lang w:val="ru-RU"/>
              </w:rPr>
              <w:t>Теорема о произведении отрезков хорд, теорема о произведении отрезков секущих, теорема о квадрате касательной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  <w:r w:rsidRPr="00F875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</w:p>
        </w:tc>
      </w:tr>
      <w:tr w:rsidR="00F875BB" w:rsidRPr="00F875BB" w:rsidTr="00F875BB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4025" w:type="dxa"/>
            <w:tcMar>
              <w:top w:w="50" w:type="dxa"/>
              <w:left w:w="100" w:type="dxa"/>
            </w:tcMar>
            <w:vAlign w:val="center"/>
          </w:tcPr>
          <w:p w:rsidR="00F875BB" w:rsidRPr="00F875BB" w:rsidRDefault="00F875BB">
            <w:pPr>
              <w:spacing w:after="0"/>
              <w:ind w:left="135"/>
              <w:rPr>
                <w:lang w:val="ru-RU"/>
              </w:rPr>
            </w:pPr>
            <w:r w:rsidRPr="00F875BB">
              <w:rPr>
                <w:rFonts w:ascii="Times New Roman" w:hAnsi="Times New Roman"/>
                <w:color w:val="000000"/>
                <w:sz w:val="24"/>
                <w:lang w:val="ru-RU"/>
              </w:rPr>
              <w:t>Теорема о произведении отрезков хорд, теорема о произведении отрезков секущих, теорема о квадрате касательной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  <w:r w:rsidRPr="00F875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</w:p>
        </w:tc>
      </w:tr>
      <w:tr w:rsidR="00F875BB" w:rsidRPr="00F875BB" w:rsidTr="00F875BB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025" w:type="dxa"/>
            <w:tcMar>
              <w:top w:w="50" w:type="dxa"/>
              <w:left w:w="100" w:type="dxa"/>
            </w:tcMar>
            <w:vAlign w:val="center"/>
          </w:tcPr>
          <w:p w:rsidR="00F875BB" w:rsidRPr="00F875BB" w:rsidRDefault="00F875BB">
            <w:pPr>
              <w:spacing w:after="0"/>
              <w:ind w:left="135"/>
              <w:rPr>
                <w:lang w:val="ru-RU"/>
              </w:rPr>
            </w:pPr>
            <w:r w:rsidRPr="00F875BB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теорем в решении геометрических задач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  <w:r w:rsidRPr="00F875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</w:p>
        </w:tc>
      </w:tr>
      <w:tr w:rsidR="00F875BB" w:rsidRPr="00F875BB" w:rsidTr="00F875BB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025" w:type="dxa"/>
            <w:tcMar>
              <w:top w:w="50" w:type="dxa"/>
              <w:left w:w="100" w:type="dxa"/>
            </w:tcMar>
            <w:vAlign w:val="center"/>
          </w:tcPr>
          <w:p w:rsidR="00F875BB" w:rsidRPr="00F875BB" w:rsidRDefault="00F875BB">
            <w:pPr>
              <w:spacing w:after="0"/>
              <w:ind w:left="135"/>
              <w:rPr>
                <w:lang w:val="ru-RU"/>
              </w:rPr>
            </w:pPr>
            <w:r w:rsidRPr="00F875BB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теорем в решении геометрических задач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  <w:r w:rsidRPr="00F875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</w:p>
        </w:tc>
      </w:tr>
      <w:tr w:rsidR="00F875BB" w:rsidRPr="00F875BB" w:rsidTr="00F875BB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025" w:type="dxa"/>
            <w:tcMar>
              <w:top w:w="50" w:type="dxa"/>
              <w:left w:w="100" w:type="dxa"/>
            </w:tcMar>
            <w:vAlign w:val="center"/>
          </w:tcPr>
          <w:p w:rsidR="00F875BB" w:rsidRPr="00F875BB" w:rsidRDefault="00F875BB">
            <w:pPr>
              <w:spacing w:after="0"/>
              <w:ind w:left="135"/>
              <w:rPr>
                <w:lang w:val="ru-RU"/>
              </w:rPr>
            </w:pPr>
            <w:r w:rsidRPr="00F875BB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теорем в решении геометрических задач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  <w:r w:rsidRPr="00F875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</w:p>
        </w:tc>
      </w:tr>
      <w:tr w:rsidR="00F875BB" w:rsidRPr="00F875BB" w:rsidTr="00F875BB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025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</w:pPr>
            <w:r w:rsidRPr="00F875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"Преобразование подобия.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соотношения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</w:p>
        </w:tc>
      </w:tr>
      <w:tr w:rsidR="00F875BB" w:rsidRPr="00F875BB" w:rsidTr="00F875BB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025" w:type="dxa"/>
            <w:tcMar>
              <w:top w:w="50" w:type="dxa"/>
              <w:left w:w="100" w:type="dxa"/>
            </w:tcMar>
            <w:vAlign w:val="center"/>
          </w:tcPr>
          <w:p w:rsidR="00F875BB" w:rsidRPr="00F875BB" w:rsidRDefault="00F875BB">
            <w:pPr>
              <w:spacing w:after="0"/>
              <w:ind w:left="135"/>
              <w:rPr>
                <w:lang w:val="ru-RU"/>
              </w:rPr>
            </w:pPr>
            <w:r w:rsidRPr="00F875BB">
              <w:rPr>
                <w:rFonts w:ascii="Times New Roman" w:hAnsi="Times New Roman"/>
                <w:color w:val="000000"/>
                <w:sz w:val="24"/>
                <w:lang w:val="ru-RU"/>
              </w:rPr>
              <w:t>Определение векторов. Физический и геометрический смысл векторов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  <w:r w:rsidRPr="00F875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</w:p>
        </w:tc>
      </w:tr>
      <w:tr w:rsidR="00F875BB" w:rsidRPr="00F875BB" w:rsidTr="00F875BB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025" w:type="dxa"/>
            <w:tcMar>
              <w:top w:w="50" w:type="dxa"/>
              <w:left w:w="100" w:type="dxa"/>
            </w:tcMar>
            <w:vAlign w:val="center"/>
          </w:tcPr>
          <w:p w:rsidR="00F875BB" w:rsidRPr="00F875BB" w:rsidRDefault="00F875BB">
            <w:pPr>
              <w:spacing w:after="0"/>
              <w:ind w:left="135"/>
              <w:rPr>
                <w:lang w:val="ru-RU"/>
              </w:rPr>
            </w:pPr>
            <w:r w:rsidRPr="00F875BB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векторов, умножение вектора на число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  <w:r w:rsidRPr="00F875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</w:p>
        </w:tc>
      </w:tr>
      <w:tr w:rsidR="00F875BB" w:rsidRPr="00F875BB" w:rsidTr="00F875BB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025" w:type="dxa"/>
            <w:tcMar>
              <w:top w:w="50" w:type="dxa"/>
              <w:left w:w="100" w:type="dxa"/>
            </w:tcMar>
            <w:vAlign w:val="center"/>
          </w:tcPr>
          <w:p w:rsidR="00F875BB" w:rsidRPr="00F875BB" w:rsidRDefault="00F875BB">
            <w:pPr>
              <w:spacing w:after="0"/>
              <w:ind w:left="135"/>
              <w:rPr>
                <w:lang w:val="ru-RU"/>
              </w:rPr>
            </w:pPr>
            <w:r w:rsidRPr="00F875BB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векторов, умножение вектора на число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  <w:r w:rsidRPr="00F875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</w:p>
        </w:tc>
      </w:tr>
      <w:tr w:rsidR="00F875BB" w:rsidTr="00F875BB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025" w:type="dxa"/>
            <w:tcMar>
              <w:top w:w="50" w:type="dxa"/>
              <w:left w:w="100" w:type="dxa"/>
            </w:tcMar>
            <w:vAlign w:val="center"/>
          </w:tcPr>
          <w:p w:rsidR="00F875BB" w:rsidRPr="00F875BB" w:rsidRDefault="00F875BB">
            <w:pPr>
              <w:spacing w:after="0"/>
              <w:ind w:left="135"/>
              <w:rPr>
                <w:lang w:val="ru-RU"/>
              </w:rPr>
            </w:pPr>
            <w:r w:rsidRPr="00F875BB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векторов, умножение вектора на число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  <w:r w:rsidRPr="00F875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</w:p>
        </w:tc>
      </w:tr>
      <w:tr w:rsidR="00F875BB" w:rsidTr="00F875BB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025" w:type="dxa"/>
            <w:tcMar>
              <w:top w:w="50" w:type="dxa"/>
              <w:left w:w="100" w:type="dxa"/>
            </w:tcMar>
            <w:vAlign w:val="center"/>
          </w:tcPr>
          <w:p w:rsidR="00F875BB" w:rsidRPr="00F875BB" w:rsidRDefault="00F875BB">
            <w:pPr>
              <w:spacing w:after="0"/>
              <w:ind w:left="135"/>
              <w:rPr>
                <w:lang w:val="ru-RU"/>
              </w:rPr>
            </w:pPr>
            <w:r w:rsidRPr="00F875BB">
              <w:rPr>
                <w:rFonts w:ascii="Times New Roman" w:hAnsi="Times New Roman"/>
                <w:color w:val="000000"/>
                <w:sz w:val="24"/>
                <w:lang w:val="ru-RU"/>
              </w:rPr>
              <w:t>Разложение вектора по двум неколлинеарным векторам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  <w:r w:rsidRPr="00F875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</w:p>
        </w:tc>
      </w:tr>
      <w:tr w:rsidR="00F875BB" w:rsidRPr="00F875BB" w:rsidTr="00F875BB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025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Координаты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вектора</w:t>
            </w:r>
            <w:proofErr w:type="spellEnd"/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</w:p>
        </w:tc>
      </w:tr>
      <w:tr w:rsidR="00F875BB" w:rsidRPr="00F875BB" w:rsidTr="00F875BB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025" w:type="dxa"/>
            <w:tcMar>
              <w:top w:w="50" w:type="dxa"/>
              <w:left w:w="100" w:type="dxa"/>
            </w:tcMar>
            <w:vAlign w:val="center"/>
          </w:tcPr>
          <w:p w:rsidR="00F875BB" w:rsidRPr="00F875BB" w:rsidRDefault="00F875BB">
            <w:pPr>
              <w:spacing w:after="0"/>
              <w:ind w:left="135"/>
              <w:rPr>
                <w:lang w:val="ru-RU"/>
              </w:rPr>
            </w:pPr>
            <w:r w:rsidRPr="00F875BB">
              <w:rPr>
                <w:rFonts w:ascii="Times New Roman" w:hAnsi="Times New Roman"/>
                <w:color w:val="000000"/>
                <w:sz w:val="24"/>
                <w:lang w:val="ru-RU"/>
              </w:rPr>
              <w:t>Скалярное произведение векторов, его применение для нахождения длин и углов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  <w:r w:rsidRPr="00F875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</w:p>
        </w:tc>
      </w:tr>
      <w:tr w:rsidR="00F875BB" w:rsidRPr="00F875BB" w:rsidTr="00F875BB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025" w:type="dxa"/>
            <w:tcMar>
              <w:top w:w="50" w:type="dxa"/>
              <w:left w:w="100" w:type="dxa"/>
            </w:tcMar>
            <w:vAlign w:val="center"/>
          </w:tcPr>
          <w:p w:rsidR="00F875BB" w:rsidRPr="00F875BB" w:rsidRDefault="00F875BB">
            <w:pPr>
              <w:spacing w:after="0"/>
              <w:ind w:left="135"/>
              <w:rPr>
                <w:lang w:val="ru-RU"/>
              </w:rPr>
            </w:pPr>
            <w:r w:rsidRPr="00F875BB">
              <w:rPr>
                <w:rFonts w:ascii="Times New Roman" w:hAnsi="Times New Roman"/>
                <w:color w:val="000000"/>
                <w:sz w:val="24"/>
                <w:lang w:val="ru-RU"/>
              </w:rPr>
              <w:t>Скалярное произведение векторов, его применение для нахождения длин и углов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  <w:r w:rsidRPr="00F875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</w:p>
        </w:tc>
      </w:tr>
      <w:tr w:rsidR="00F875BB" w:rsidRPr="00F875BB" w:rsidTr="00F875BB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025" w:type="dxa"/>
            <w:tcMar>
              <w:top w:w="50" w:type="dxa"/>
              <w:left w:w="100" w:type="dxa"/>
            </w:tcMar>
            <w:vAlign w:val="center"/>
          </w:tcPr>
          <w:p w:rsidR="00F875BB" w:rsidRPr="00F875BB" w:rsidRDefault="00F875BB">
            <w:pPr>
              <w:spacing w:after="0"/>
              <w:ind w:left="135"/>
              <w:rPr>
                <w:lang w:val="ru-RU"/>
              </w:rPr>
            </w:pPr>
            <w:r w:rsidRPr="00F875BB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векторов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  <w:r w:rsidRPr="00F875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</w:p>
        </w:tc>
      </w:tr>
      <w:tr w:rsidR="00F875BB" w:rsidRPr="00F875BB" w:rsidTr="00F875BB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025" w:type="dxa"/>
            <w:tcMar>
              <w:top w:w="50" w:type="dxa"/>
              <w:left w:w="100" w:type="dxa"/>
            </w:tcMar>
            <w:vAlign w:val="center"/>
          </w:tcPr>
          <w:p w:rsidR="00F875BB" w:rsidRPr="00F875BB" w:rsidRDefault="00F875BB">
            <w:pPr>
              <w:spacing w:after="0"/>
              <w:ind w:left="135"/>
              <w:rPr>
                <w:lang w:val="ru-RU"/>
              </w:rPr>
            </w:pPr>
            <w:r w:rsidRPr="00F875BB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векторов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  <w:r w:rsidRPr="00F875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</w:p>
        </w:tc>
      </w:tr>
      <w:tr w:rsidR="00F875BB" w:rsidTr="00F875BB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025" w:type="dxa"/>
            <w:tcMar>
              <w:top w:w="50" w:type="dxa"/>
              <w:left w:w="100" w:type="dxa"/>
            </w:tcMar>
            <w:vAlign w:val="center"/>
          </w:tcPr>
          <w:p w:rsidR="00F875BB" w:rsidRPr="00F875BB" w:rsidRDefault="00F875BB">
            <w:pPr>
              <w:spacing w:after="0"/>
              <w:ind w:left="135"/>
              <w:rPr>
                <w:lang w:val="ru-RU"/>
              </w:rPr>
            </w:pPr>
            <w:r w:rsidRPr="00F875BB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векторов для решения задач физики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  <w:r w:rsidRPr="00F875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</w:p>
        </w:tc>
      </w:tr>
      <w:tr w:rsidR="00F875BB" w:rsidRPr="00F875BB" w:rsidTr="00F875BB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025" w:type="dxa"/>
            <w:tcMar>
              <w:top w:w="50" w:type="dxa"/>
              <w:left w:w="100" w:type="dxa"/>
            </w:tcMar>
            <w:vAlign w:val="center"/>
          </w:tcPr>
          <w:p w:rsidR="00F875BB" w:rsidRPr="00F875BB" w:rsidRDefault="00F875BB">
            <w:pPr>
              <w:spacing w:after="0"/>
              <w:ind w:left="135"/>
              <w:rPr>
                <w:lang w:val="ru-RU"/>
              </w:rPr>
            </w:pPr>
            <w:r w:rsidRPr="00F875BB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"Векторы"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  <w:r w:rsidRPr="00F875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</w:p>
        </w:tc>
      </w:tr>
      <w:tr w:rsidR="00F875BB" w:rsidTr="00F875BB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025" w:type="dxa"/>
            <w:tcMar>
              <w:top w:w="50" w:type="dxa"/>
              <w:left w:w="100" w:type="dxa"/>
            </w:tcMar>
            <w:vAlign w:val="center"/>
          </w:tcPr>
          <w:p w:rsidR="00F875BB" w:rsidRPr="00F875BB" w:rsidRDefault="00F875BB">
            <w:pPr>
              <w:spacing w:after="0"/>
              <w:ind w:left="135"/>
              <w:rPr>
                <w:lang w:val="ru-RU"/>
              </w:rPr>
            </w:pPr>
            <w:r w:rsidRPr="00F875BB">
              <w:rPr>
                <w:rFonts w:ascii="Times New Roman" w:hAnsi="Times New Roman"/>
                <w:color w:val="000000"/>
                <w:sz w:val="24"/>
                <w:lang w:val="ru-RU"/>
              </w:rPr>
              <w:t>Декартовы координаты точек на плоскости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  <w:r w:rsidRPr="00F875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</w:p>
        </w:tc>
      </w:tr>
      <w:tr w:rsidR="00F875BB" w:rsidRPr="00F875BB" w:rsidTr="00F875BB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025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прямой</w:t>
            </w:r>
            <w:proofErr w:type="spellEnd"/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</w:p>
        </w:tc>
      </w:tr>
      <w:tr w:rsidR="00F875BB" w:rsidTr="00F875BB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41</w:t>
            </w:r>
          </w:p>
        </w:tc>
        <w:tc>
          <w:tcPr>
            <w:tcW w:w="4025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прямой</w:t>
            </w:r>
            <w:proofErr w:type="spellEnd"/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</w:p>
        </w:tc>
      </w:tr>
      <w:tr w:rsidR="00F875BB" w:rsidRPr="00F875BB" w:rsidTr="00F875BB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025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окружности</w:t>
            </w:r>
            <w:proofErr w:type="spellEnd"/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</w:p>
        </w:tc>
      </w:tr>
      <w:tr w:rsidR="00F875BB" w:rsidRPr="00F875BB" w:rsidTr="00F875BB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025" w:type="dxa"/>
            <w:tcMar>
              <w:top w:w="50" w:type="dxa"/>
              <w:left w:w="100" w:type="dxa"/>
            </w:tcMar>
            <w:vAlign w:val="center"/>
          </w:tcPr>
          <w:p w:rsidR="00F875BB" w:rsidRPr="00F875BB" w:rsidRDefault="00F875BB">
            <w:pPr>
              <w:spacing w:after="0"/>
              <w:ind w:left="135"/>
              <w:rPr>
                <w:lang w:val="ru-RU"/>
              </w:rPr>
            </w:pPr>
            <w:r w:rsidRPr="00F875BB"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Координаты точек пересечения окружности и прямой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  <w:r w:rsidRPr="00F875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</w:p>
        </w:tc>
      </w:tr>
      <w:tr w:rsidR="00F875BB" w:rsidTr="00F875BB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025" w:type="dxa"/>
            <w:tcMar>
              <w:top w:w="50" w:type="dxa"/>
              <w:left w:w="100" w:type="dxa"/>
            </w:tcMar>
            <w:vAlign w:val="center"/>
          </w:tcPr>
          <w:p w:rsidR="00F875BB" w:rsidRPr="00F875BB" w:rsidRDefault="00F875BB">
            <w:pPr>
              <w:spacing w:after="0"/>
              <w:ind w:left="135"/>
              <w:rPr>
                <w:lang w:val="ru-RU"/>
              </w:rPr>
            </w:pPr>
            <w:r w:rsidRPr="00F875BB">
              <w:rPr>
                <w:rFonts w:ascii="Times New Roman" w:hAnsi="Times New Roman"/>
                <w:color w:val="000000"/>
                <w:sz w:val="24"/>
                <w:lang w:val="ru-RU"/>
              </w:rPr>
              <w:t>Метод координат при решении геометрических задач, практических задач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  <w:r w:rsidRPr="00F875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</w:p>
        </w:tc>
      </w:tr>
      <w:tr w:rsidR="00F875BB" w:rsidTr="00F875BB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025" w:type="dxa"/>
            <w:tcMar>
              <w:top w:w="50" w:type="dxa"/>
              <w:left w:w="100" w:type="dxa"/>
            </w:tcMar>
            <w:vAlign w:val="center"/>
          </w:tcPr>
          <w:p w:rsidR="00F875BB" w:rsidRPr="00F875BB" w:rsidRDefault="00F875BB">
            <w:pPr>
              <w:spacing w:after="0"/>
              <w:ind w:left="135"/>
              <w:rPr>
                <w:lang w:val="ru-RU"/>
              </w:rPr>
            </w:pPr>
            <w:r w:rsidRPr="00F875BB">
              <w:rPr>
                <w:rFonts w:ascii="Times New Roman" w:hAnsi="Times New Roman"/>
                <w:color w:val="000000"/>
                <w:sz w:val="24"/>
                <w:lang w:val="ru-RU"/>
              </w:rPr>
              <w:t>Метод координат при решении геометрических задач, практических задач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  <w:r w:rsidRPr="00F875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</w:p>
        </w:tc>
      </w:tr>
      <w:tr w:rsidR="00F875BB" w:rsidTr="00F875BB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025" w:type="dxa"/>
            <w:tcMar>
              <w:top w:w="50" w:type="dxa"/>
              <w:left w:w="100" w:type="dxa"/>
            </w:tcMar>
            <w:vAlign w:val="center"/>
          </w:tcPr>
          <w:p w:rsidR="00F875BB" w:rsidRPr="00F875BB" w:rsidRDefault="00F875BB">
            <w:pPr>
              <w:spacing w:after="0"/>
              <w:ind w:left="135"/>
              <w:rPr>
                <w:lang w:val="ru-RU"/>
              </w:rPr>
            </w:pPr>
            <w:r w:rsidRPr="00F875BB">
              <w:rPr>
                <w:rFonts w:ascii="Times New Roman" w:hAnsi="Times New Roman"/>
                <w:color w:val="000000"/>
                <w:sz w:val="24"/>
                <w:lang w:val="ru-RU"/>
              </w:rPr>
              <w:t>Метод координат при решении геометрических задач, практических задач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  <w:r w:rsidRPr="00F875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</w:p>
        </w:tc>
      </w:tr>
      <w:tr w:rsidR="00F875BB" w:rsidRPr="00F875BB" w:rsidTr="00F875BB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025" w:type="dxa"/>
            <w:tcMar>
              <w:top w:w="50" w:type="dxa"/>
              <w:left w:w="100" w:type="dxa"/>
            </w:tcMar>
            <w:vAlign w:val="center"/>
          </w:tcPr>
          <w:p w:rsidR="00F875BB" w:rsidRPr="00F875BB" w:rsidRDefault="00F875BB">
            <w:pPr>
              <w:spacing w:after="0"/>
              <w:ind w:left="135"/>
              <w:rPr>
                <w:lang w:val="ru-RU"/>
              </w:rPr>
            </w:pPr>
            <w:r w:rsidRPr="00F875BB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"Декартовы координаты на плоскости"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  <w:r w:rsidRPr="00F875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</w:p>
        </w:tc>
      </w:tr>
      <w:tr w:rsidR="00F875BB" w:rsidRPr="00F875BB" w:rsidTr="00F875BB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025" w:type="dxa"/>
            <w:tcMar>
              <w:top w:w="50" w:type="dxa"/>
              <w:left w:w="100" w:type="dxa"/>
            </w:tcMar>
            <w:vAlign w:val="center"/>
          </w:tcPr>
          <w:p w:rsidR="00F875BB" w:rsidRPr="00F875BB" w:rsidRDefault="00F875BB">
            <w:pPr>
              <w:spacing w:after="0"/>
              <w:ind w:left="135"/>
              <w:rPr>
                <w:lang w:val="ru-RU"/>
              </w:rPr>
            </w:pPr>
            <w:r w:rsidRPr="00F875BB">
              <w:rPr>
                <w:rFonts w:ascii="Times New Roman" w:hAnsi="Times New Roman"/>
                <w:color w:val="000000"/>
                <w:sz w:val="24"/>
                <w:lang w:val="ru-RU"/>
              </w:rPr>
              <w:t>Правильные многоугольники, вычисление их элементов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  <w:r w:rsidRPr="00F875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</w:p>
        </w:tc>
      </w:tr>
      <w:tr w:rsidR="00F875BB" w:rsidRPr="00F875BB" w:rsidTr="00F875BB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025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окружности</w:t>
            </w:r>
            <w:proofErr w:type="spellEnd"/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</w:p>
        </w:tc>
      </w:tr>
      <w:tr w:rsidR="00F875BB" w:rsidRPr="00F875BB" w:rsidTr="00F875BB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025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окружности</w:t>
            </w:r>
            <w:proofErr w:type="spellEnd"/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</w:p>
        </w:tc>
      </w:tr>
      <w:tr w:rsidR="00F875BB" w:rsidTr="00F875BB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025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дуги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окружности</w:t>
            </w:r>
            <w:proofErr w:type="spellEnd"/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</w:p>
        </w:tc>
      </w:tr>
      <w:tr w:rsidR="00F875BB" w:rsidRPr="00F875BB" w:rsidTr="00F875BB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025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Радианная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угла</w:t>
            </w:r>
            <w:proofErr w:type="spellEnd"/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</w:p>
        </w:tc>
      </w:tr>
      <w:tr w:rsidR="00F875BB" w:rsidRPr="00F875BB" w:rsidTr="00F875BB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025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Площадь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сектора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сегмента</w:t>
            </w:r>
            <w:proofErr w:type="spellEnd"/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</w:p>
        </w:tc>
      </w:tr>
      <w:tr w:rsidR="00F875BB" w:rsidRPr="00F875BB" w:rsidTr="00F875BB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025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Площадь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сектора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сегмента</w:t>
            </w:r>
            <w:proofErr w:type="spellEnd"/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</w:p>
        </w:tc>
      </w:tr>
      <w:tr w:rsidR="00F875BB" w:rsidRPr="00F875BB" w:rsidTr="00F875BB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025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Площадь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сектора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сегмента</w:t>
            </w:r>
            <w:proofErr w:type="spellEnd"/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</w:p>
        </w:tc>
      </w:tr>
      <w:tr w:rsidR="00F875BB" w:rsidRPr="00F875BB" w:rsidTr="00F875BB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025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движении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плоскости</w:t>
            </w:r>
            <w:proofErr w:type="spellEnd"/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</w:p>
        </w:tc>
      </w:tr>
      <w:tr w:rsidR="00F875BB" w:rsidRPr="00F875BB" w:rsidTr="00F875BB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025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Параллельный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перенос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поворот</w:t>
            </w:r>
            <w:proofErr w:type="spellEnd"/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</w:p>
        </w:tc>
      </w:tr>
      <w:tr w:rsidR="00F875BB" w:rsidRPr="00F875BB" w:rsidTr="00F875BB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025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Параллельный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перенос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поворот</w:t>
            </w:r>
            <w:proofErr w:type="spellEnd"/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</w:p>
        </w:tc>
      </w:tr>
      <w:tr w:rsidR="00F875BB" w:rsidTr="00F875BB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025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Параллельный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перенос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поворот</w:t>
            </w:r>
            <w:proofErr w:type="spellEnd"/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</w:p>
        </w:tc>
      </w:tr>
      <w:tr w:rsidR="00F875BB" w:rsidTr="00F875BB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025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Параллельный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перенос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поворот</w:t>
            </w:r>
            <w:proofErr w:type="spellEnd"/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</w:p>
        </w:tc>
      </w:tr>
      <w:tr w:rsidR="00F875BB" w:rsidRPr="00F875BB" w:rsidTr="00F875BB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025" w:type="dxa"/>
            <w:tcMar>
              <w:top w:w="50" w:type="dxa"/>
              <w:left w:w="100" w:type="dxa"/>
            </w:tcMar>
            <w:vAlign w:val="center"/>
          </w:tcPr>
          <w:p w:rsidR="00F875BB" w:rsidRPr="00F875BB" w:rsidRDefault="00F875BB">
            <w:pPr>
              <w:spacing w:after="0"/>
              <w:ind w:left="135"/>
              <w:rPr>
                <w:lang w:val="ru-RU"/>
              </w:rPr>
            </w:pPr>
            <w:r w:rsidRPr="00F875BB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движений при решении задач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  <w:r w:rsidRPr="00F875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</w:p>
        </w:tc>
      </w:tr>
      <w:tr w:rsidR="00F875BB" w:rsidTr="00F875BB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025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</w:pPr>
            <w:r w:rsidRPr="00F875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"Правильные многоугольники.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плоскости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</w:p>
        </w:tc>
      </w:tr>
      <w:tr w:rsidR="00F875BB" w:rsidRPr="00F875BB" w:rsidTr="00F875BB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025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</w:pPr>
            <w:r w:rsidRPr="00F875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знаний. Измерение геометрических величин.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Треугольники</w:t>
            </w:r>
            <w:proofErr w:type="spellEnd"/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</w:p>
        </w:tc>
      </w:tr>
      <w:tr w:rsidR="00F875BB" w:rsidRPr="00F875BB" w:rsidTr="00F875BB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4025" w:type="dxa"/>
            <w:tcMar>
              <w:top w:w="50" w:type="dxa"/>
              <w:left w:w="100" w:type="dxa"/>
            </w:tcMar>
            <w:vAlign w:val="center"/>
          </w:tcPr>
          <w:p w:rsidR="00F875BB" w:rsidRPr="00F875BB" w:rsidRDefault="00F875BB">
            <w:pPr>
              <w:spacing w:after="0"/>
              <w:ind w:left="135"/>
              <w:rPr>
                <w:lang w:val="ru-RU"/>
              </w:rPr>
            </w:pPr>
            <w:r w:rsidRPr="00F875B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Параллельные и перпендикулярные прямые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  <w:r w:rsidRPr="00F875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</w:p>
        </w:tc>
      </w:tr>
      <w:tr w:rsidR="00F875BB" w:rsidTr="00F875BB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025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</w:pPr>
            <w:r w:rsidRPr="00F875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знаний. Окружность и круг.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окружности</w:t>
            </w:r>
            <w:proofErr w:type="spellEnd"/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</w:p>
        </w:tc>
      </w:tr>
      <w:tr w:rsidR="00F875BB" w:rsidTr="00F875BB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025" w:type="dxa"/>
            <w:tcMar>
              <w:top w:w="50" w:type="dxa"/>
              <w:left w:w="100" w:type="dxa"/>
            </w:tcMar>
            <w:vAlign w:val="center"/>
          </w:tcPr>
          <w:p w:rsidR="00F875BB" w:rsidRPr="00F875BB" w:rsidRDefault="00F875BB">
            <w:pPr>
              <w:spacing w:after="0"/>
              <w:ind w:left="135"/>
              <w:rPr>
                <w:lang w:val="ru-RU"/>
              </w:rPr>
            </w:pPr>
            <w:r w:rsidRPr="00F875B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Вписанные и описанные окружности многоугольников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  <w:r w:rsidRPr="00F875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</w:p>
        </w:tc>
      </w:tr>
      <w:tr w:rsidR="00F875BB" w:rsidRPr="00F875BB" w:rsidTr="00F875BB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025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</w:p>
        </w:tc>
      </w:tr>
      <w:tr w:rsidR="00F875BB" w:rsidTr="00F875BB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025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</w:p>
        </w:tc>
      </w:tr>
      <w:tr w:rsidR="00F875BB" w:rsidTr="00F875B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75BB" w:rsidRPr="00F875BB" w:rsidRDefault="00F875BB">
            <w:pPr>
              <w:spacing w:after="0"/>
              <w:ind w:left="135"/>
              <w:rPr>
                <w:lang w:val="ru-RU"/>
              </w:rPr>
            </w:pPr>
            <w:r w:rsidRPr="00F875B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  <w:r w:rsidRPr="00F875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75BB" w:rsidRDefault="00F875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</w:tbl>
    <w:p w:rsidR="00760EC3" w:rsidRPr="00693007" w:rsidRDefault="00760EC3">
      <w:pPr>
        <w:rPr>
          <w:lang w:val="ru-RU"/>
        </w:rPr>
        <w:sectPr w:rsidR="00760EC3" w:rsidRPr="00693007" w:rsidSect="00F875BB">
          <w:pgSz w:w="11906" w:h="16383"/>
          <w:pgMar w:top="850" w:right="1134" w:bottom="1701" w:left="1134" w:header="720" w:footer="720" w:gutter="0"/>
          <w:cols w:space="720"/>
          <w:docGrid w:linePitch="299"/>
        </w:sectPr>
      </w:pPr>
    </w:p>
    <w:p w:rsidR="00760EC3" w:rsidRPr="00693007" w:rsidRDefault="00760EC3">
      <w:pPr>
        <w:rPr>
          <w:lang w:val="ru-RU"/>
        </w:rPr>
        <w:sectPr w:rsidR="00760EC3" w:rsidRPr="0069300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60EC3" w:rsidRPr="00693007" w:rsidRDefault="00760EC3" w:rsidP="00693007">
      <w:pPr>
        <w:spacing w:after="0" w:line="480" w:lineRule="auto"/>
        <w:rPr>
          <w:lang w:val="ru-RU"/>
        </w:rPr>
        <w:sectPr w:rsidR="00760EC3" w:rsidRPr="00693007">
          <w:pgSz w:w="11906" w:h="16383"/>
          <w:pgMar w:top="1134" w:right="850" w:bottom="1134" w:left="1701" w:header="720" w:footer="720" w:gutter="0"/>
          <w:cols w:space="720"/>
        </w:sectPr>
      </w:pPr>
      <w:bookmarkStart w:id="8" w:name="block-22604697"/>
      <w:bookmarkEnd w:id="7"/>
    </w:p>
    <w:bookmarkEnd w:id="8"/>
    <w:p w:rsidR="00AC036E" w:rsidRPr="00693007" w:rsidRDefault="00AC036E">
      <w:pPr>
        <w:rPr>
          <w:lang w:val="ru-RU"/>
        </w:rPr>
      </w:pPr>
    </w:p>
    <w:sectPr w:rsidR="00AC036E" w:rsidRPr="00693007" w:rsidSect="00760EC3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B1B42"/>
    <w:multiLevelType w:val="multilevel"/>
    <w:tmpl w:val="CAA2376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2137B56"/>
    <w:multiLevelType w:val="multilevel"/>
    <w:tmpl w:val="AEF2FAE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33B28B7"/>
    <w:multiLevelType w:val="multilevel"/>
    <w:tmpl w:val="577209D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7DE71E0"/>
    <w:multiLevelType w:val="multilevel"/>
    <w:tmpl w:val="E000FBE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8D506F5"/>
    <w:multiLevelType w:val="multilevel"/>
    <w:tmpl w:val="0ECAE07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72D5708"/>
    <w:multiLevelType w:val="multilevel"/>
    <w:tmpl w:val="374812A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60EC3"/>
    <w:rsid w:val="000012CF"/>
    <w:rsid w:val="001C7178"/>
    <w:rsid w:val="005F599C"/>
    <w:rsid w:val="00693007"/>
    <w:rsid w:val="00760EC3"/>
    <w:rsid w:val="00AC036E"/>
    <w:rsid w:val="00F87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760EC3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760EC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001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012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19</Pages>
  <Words>2112</Words>
  <Characters>12039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4</cp:revision>
  <cp:lastPrinted>2023-09-17T17:49:00Z</cp:lastPrinted>
  <dcterms:created xsi:type="dcterms:W3CDTF">2023-09-16T11:58:00Z</dcterms:created>
  <dcterms:modified xsi:type="dcterms:W3CDTF">2023-10-11T11:27:00Z</dcterms:modified>
</cp:coreProperties>
</file>